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3172"/>
        <w:gridCol w:w="4379"/>
        <w:gridCol w:w="3468"/>
      </w:tblGrid>
      <w:tr w:rsidR="00F60F9F" w:rsidRPr="00132A24" w14:paraId="72C05ABE" w14:textId="77777777" w:rsidTr="000638AB">
        <w:trPr>
          <w:trHeight w:val="454"/>
        </w:trPr>
        <w:tc>
          <w:tcPr>
            <w:tcW w:w="3381" w:type="dxa"/>
          </w:tcPr>
          <w:p w14:paraId="750640F3" w14:textId="1EAA4A63" w:rsidR="00D330DC" w:rsidRPr="00132A24" w:rsidRDefault="00F60F9F" w:rsidP="0031176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132A24">
              <w:rPr>
                <w:rFonts w:ascii="Arial" w:hAnsi="Arial" w:cs="Arial"/>
                <w:sz w:val="22"/>
                <w:szCs w:val="22"/>
              </w:rPr>
              <w:t>Employee Name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F6A7B6" w14:textId="77777777" w:rsidR="00F60F9F" w:rsidRPr="00132A24" w:rsidRDefault="00E80AD6" w:rsidP="0031176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132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A24">
              <w:rPr>
                <w:rFonts w:ascii="Arial" w:hAnsi="Arial" w:cs="Arial"/>
                <w:sz w:val="22"/>
                <w:szCs w:val="22"/>
              </w:rPr>
            </w:r>
            <w:r w:rsidRPr="00132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Pr="00132A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3172" w:type="dxa"/>
          </w:tcPr>
          <w:p w14:paraId="108CA74B" w14:textId="77777777" w:rsidR="00F60F9F" w:rsidRPr="00132A24" w:rsidRDefault="00F60F9F" w:rsidP="0031176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132A24">
              <w:rPr>
                <w:rFonts w:ascii="Arial" w:hAnsi="Arial" w:cs="Arial"/>
                <w:sz w:val="22"/>
                <w:szCs w:val="22"/>
              </w:rPr>
              <w:t>Job Title &amp; Department</w:t>
            </w:r>
          </w:p>
          <w:p w14:paraId="7EFAA83B" w14:textId="77777777" w:rsidR="00D330DC" w:rsidRPr="00132A24" w:rsidRDefault="00E80AD6" w:rsidP="0031176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132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A24">
              <w:rPr>
                <w:rFonts w:ascii="Arial" w:hAnsi="Arial" w:cs="Arial"/>
                <w:sz w:val="22"/>
                <w:szCs w:val="22"/>
              </w:rPr>
            </w:r>
            <w:r w:rsidRPr="00132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Pr="00132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79" w:type="dxa"/>
          </w:tcPr>
          <w:p w14:paraId="7114E447" w14:textId="77777777" w:rsidR="00F60F9F" w:rsidRPr="00132A24" w:rsidRDefault="00F60F9F" w:rsidP="0031176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132A24">
              <w:rPr>
                <w:rFonts w:ascii="Arial" w:hAnsi="Arial" w:cs="Arial"/>
                <w:sz w:val="22"/>
                <w:szCs w:val="22"/>
              </w:rPr>
              <w:t>Evaluation Period</w:t>
            </w:r>
          </w:p>
          <w:p w14:paraId="498679F1" w14:textId="77777777" w:rsidR="00D330DC" w:rsidRPr="00132A24" w:rsidRDefault="00E80AD6" w:rsidP="0031176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132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A24">
              <w:rPr>
                <w:rFonts w:ascii="Arial" w:hAnsi="Arial" w:cs="Arial"/>
                <w:sz w:val="22"/>
                <w:szCs w:val="22"/>
              </w:rPr>
            </w:r>
            <w:r w:rsidRPr="00132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Pr="00132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68" w:type="dxa"/>
          </w:tcPr>
          <w:p w14:paraId="47010005" w14:textId="77777777" w:rsidR="00F60F9F" w:rsidRPr="00132A24" w:rsidRDefault="00F60F9F" w:rsidP="0031176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132A24">
              <w:rPr>
                <w:rFonts w:ascii="Arial" w:hAnsi="Arial" w:cs="Arial"/>
                <w:sz w:val="22"/>
                <w:szCs w:val="22"/>
              </w:rPr>
              <w:t>Time in Position</w:t>
            </w:r>
          </w:p>
          <w:p w14:paraId="0C6AA81F" w14:textId="77777777" w:rsidR="00D330DC" w:rsidRPr="00132A24" w:rsidRDefault="00E80AD6" w:rsidP="0031176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132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A24">
              <w:rPr>
                <w:rFonts w:ascii="Arial" w:hAnsi="Arial" w:cs="Arial"/>
                <w:sz w:val="22"/>
                <w:szCs w:val="22"/>
              </w:rPr>
            </w:r>
            <w:r w:rsidRPr="00132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Pr="00132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60F9F" w:rsidRPr="00132A24" w14:paraId="049A07F2" w14:textId="77777777" w:rsidTr="000638AB">
        <w:trPr>
          <w:trHeight w:val="454"/>
        </w:trPr>
        <w:tc>
          <w:tcPr>
            <w:tcW w:w="6553" w:type="dxa"/>
            <w:gridSpan w:val="2"/>
          </w:tcPr>
          <w:p w14:paraId="58660EAD" w14:textId="77777777" w:rsidR="00F60F9F" w:rsidRPr="00132A24" w:rsidRDefault="00902FB3" w:rsidP="0031176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132A24">
              <w:rPr>
                <w:rFonts w:ascii="Arial" w:hAnsi="Arial" w:cs="Arial"/>
                <w:sz w:val="22"/>
                <w:szCs w:val="22"/>
              </w:rPr>
              <w:t>Supervisor Name &amp; Title</w:t>
            </w:r>
          </w:p>
          <w:p w14:paraId="5E4DF32A" w14:textId="77777777" w:rsidR="00810B60" w:rsidRPr="00132A24" w:rsidRDefault="00E80AD6" w:rsidP="0031176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132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A24">
              <w:rPr>
                <w:rFonts w:ascii="Arial" w:hAnsi="Arial" w:cs="Arial"/>
                <w:sz w:val="22"/>
                <w:szCs w:val="22"/>
              </w:rPr>
            </w:r>
            <w:r w:rsidRPr="00132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Pr="00132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847" w:type="dxa"/>
            <w:gridSpan w:val="2"/>
          </w:tcPr>
          <w:p w14:paraId="6F7676CF" w14:textId="77777777" w:rsidR="00F60F9F" w:rsidRPr="00132A24" w:rsidRDefault="00902FB3" w:rsidP="0031176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132A24">
              <w:rPr>
                <w:rFonts w:ascii="Arial" w:hAnsi="Arial" w:cs="Arial"/>
                <w:sz w:val="22"/>
                <w:szCs w:val="22"/>
              </w:rPr>
              <w:t>Dual Report Supervisor Name &amp; Title</w:t>
            </w:r>
          </w:p>
          <w:p w14:paraId="2EB8DA43" w14:textId="77777777" w:rsidR="004B1999" w:rsidRPr="00132A24" w:rsidRDefault="00E80AD6" w:rsidP="0031176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132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A24">
              <w:rPr>
                <w:rFonts w:ascii="Arial" w:hAnsi="Arial" w:cs="Arial"/>
                <w:sz w:val="22"/>
                <w:szCs w:val="22"/>
              </w:rPr>
            </w:r>
            <w:r w:rsidRPr="00132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="00D330DC" w:rsidRPr="00132A24">
              <w:rPr>
                <w:rFonts w:ascii="Arial" w:hAnsi="Arial" w:cs="Arial"/>
                <w:sz w:val="22"/>
                <w:szCs w:val="22"/>
              </w:rPr>
              <w:t> </w:t>
            </w:r>
            <w:r w:rsidRPr="00132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42F8CF5" w14:textId="357B6703" w:rsidR="00010C5A" w:rsidRDefault="00010C5A" w:rsidP="0031176C">
      <w:pPr>
        <w:spacing w:before="120" w:after="120"/>
        <w:rPr>
          <w:sz w:val="2"/>
        </w:rPr>
      </w:pPr>
    </w:p>
    <w:p w14:paraId="5A2BAA11" w14:textId="58282F0F" w:rsidR="00132A24" w:rsidRDefault="00132A24" w:rsidP="0031176C">
      <w:pPr>
        <w:spacing w:before="120" w:after="120"/>
        <w:rPr>
          <w:sz w:val="2"/>
        </w:rPr>
      </w:pPr>
    </w:p>
    <w:p w14:paraId="18A226F9" w14:textId="77777777" w:rsidR="00132A24" w:rsidRPr="00447959" w:rsidRDefault="00132A24" w:rsidP="0031176C">
      <w:pPr>
        <w:spacing w:before="120" w:after="120"/>
        <w:rPr>
          <w:sz w:val="2"/>
        </w:rPr>
      </w:pPr>
    </w:p>
    <w:tbl>
      <w:tblPr>
        <w:tblW w:w="1440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7"/>
        <w:gridCol w:w="3663"/>
        <w:gridCol w:w="3639"/>
        <w:gridCol w:w="3651"/>
      </w:tblGrid>
      <w:tr w:rsidR="000D6DC0" w:rsidRPr="00132A24" w14:paraId="2563F565" w14:textId="77777777" w:rsidTr="000638AB">
        <w:tc>
          <w:tcPr>
            <w:tcW w:w="3447" w:type="dxa"/>
            <w:shd w:val="clear" w:color="auto" w:fill="365F91"/>
          </w:tcPr>
          <w:p w14:paraId="4F3F55C4" w14:textId="77777777" w:rsidR="000D6DC0" w:rsidRPr="00132A24" w:rsidRDefault="000D6DC0" w:rsidP="00D81097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32A24">
              <w:rPr>
                <w:rFonts w:ascii="Arial" w:hAnsi="Arial" w:cs="Arial"/>
                <w:b/>
                <w:color w:val="FFFFFF"/>
                <w:sz w:val="22"/>
                <w:szCs w:val="22"/>
              </w:rPr>
              <w:t>Unsatisfactory</w:t>
            </w:r>
          </w:p>
        </w:tc>
        <w:tc>
          <w:tcPr>
            <w:tcW w:w="3663" w:type="dxa"/>
            <w:shd w:val="clear" w:color="auto" w:fill="365F91"/>
          </w:tcPr>
          <w:p w14:paraId="4BCA13F9" w14:textId="77777777" w:rsidR="000D6DC0" w:rsidRPr="00132A24" w:rsidRDefault="000D6DC0" w:rsidP="00D81097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32A24">
              <w:rPr>
                <w:rFonts w:ascii="Arial" w:hAnsi="Arial" w:cs="Arial"/>
                <w:b/>
                <w:color w:val="FFFFFF"/>
                <w:sz w:val="22"/>
                <w:szCs w:val="22"/>
              </w:rPr>
              <w:t>Needs Improvement</w:t>
            </w:r>
          </w:p>
        </w:tc>
        <w:tc>
          <w:tcPr>
            <w:tcW w:w="3639" w:type="dxa"/>
            <w:shd w:val="clear" w:color="auto" w:fill="365F91"/>
          </w:tcPr>
          <w:p w14:paraId="226D1425" w14:textId="77777777" w:rsidR="000D6DC0" w:rsidRPr="00132A24" w:rsidRDefault="000D6DC0" w:rsidP="00D81097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32A24">
              <w:rPr>
                <w:rFonts w:ascii="Arial" w:hAnsi="Arial" w:cs="Arial"/>
                <w:b/>
                <w:color w:val="FFFFFF"/>
                <w:sz w:val="22"/>
                <w:szCs w:val="22"/>
              </w:rPr>
              <w:t>Met/Exceeded Expectations</w:t>
            </w:r>
          </w:p>
        </w:tc>
        <w:tc>
          <w:tcPr>
            <w:tcW w:w="3651" w:type="dxa"/>
            <w:shd w:val="clear" w:color="auto" w:fill="365F91"/>
          </w:tcPr>
          <w:p w14:paraId="4DAA9D5E" w14:textId="77777777" w:rsidR="000D6DC0" w:rsidRPr="00132A24" w:rsidRDefault="000D6DC0" w:rsidP="00D81097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32A24">
              <w:rPr>
                <w:rFonts w:ascii="Arial" w:hAnsi="Arial" w:cs="Arial"/>
                <w:b/>
                <w:color w:val="FFFFFF"/>
                <w:sz w:val="22"/>
                <w:szCs w:val="22"/>
              </w:rPr>
              <w:t>Exceptional</w:t>
            </w:r>
          </w:p>
        </w:tc>
      </w:tr>
      <w:tr w:rsidR="000D6DC0" w:rsidRPr="00132A24" w14:paraId="4B8CB7B8" w14:textId="77777777" w:rsidTr="000638AB">
        <w:tc>
          <w:tcPr>
            <w:tcW w:w="3447" w:type="dxa"/>
          </w:tcPr>
          <w:p w14:paraId="06C9D9CB" w14:textId="77777777" w:rsidR="000D6DC0" w:rsidRPr="00132A24" w:rsidRDefault="008840BB" w:rsidP="0070350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32A24">
              <w:rPr>
                <w:rFonts w:ascii="Arial" w:hAnsi="Arial" w:cs="Arial"/>
                <w:sz w:val="22"/>
                <w:szCs w:val="22"/>
              </w:rPr>
              <w:t>Performance was</w:t>
            </w:r>
            <w:r w:rsidR="004B1999" w:rsidRPr="00132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6DC0" w:rsidRPr="00132A24">
              <w:rPr>
                <w:rFonts w:ascii="Arial" w:hAnsi="Arial" w:cs="Arial"/>
                <w:sz w:val="22"/>
                <w:szCs w:val="22"/>
              </w:rPr>
              <w:t xml:space="preserve">below expectations in essential areas of </w:t>
            </w:r>
            <w:r w:rsidR="00703509" w:rsidRPr="00132A24">
              <w:rPr>
                <w:rFonts w:ascii="Arial" w:hAnsi="Arial" w:cs="Arial"/>
                <w:sz w:val="22"/>
                <w:szCs w:val="22"/>
              </w:rPr>
              <w:t>responsibility, with key goals and objectives missed</w:t>
            </w:r>
            <w:r w:rsidR="000D6DC0" w:rsidRPr="00132A24">
              <w:rPr>
                <w:rFonts w:ascii="Arial" w:hAnsi="Arial" w:cs="Arial"/>
                <w:sz w:val="22"/>
                <w:szCs w:val="22"/>
              </w:rPr>
              <w:t xml:space="preserve">.  Contribution was </w:t>
            </w:r>
            <w:r w:rsidR="00703509" w:rsidRPr="00132A24">
              <w:rPr>
                <w:rFonts w:ascii="Arial" w:hAnsi="Arial" w:cs="Arial"/>
                <w:sz w:val="22"/>
                <w:szCs w:val="22"/>
              </w:rPr>
              <w:t xml:space="preserve">typically </w:t>
            </w:r>
            <w:r w:rsidR="000D6DC0" w:rsidRPr="00132A24">
              <w:rPr>
                <w:rFonts w:ascii="Arial" w:hAnsi="Arial" w:cs="Arial"/>
                <w:sz w:val="22"/>
                <w:szCs w:val="22"/>
              </w:rPr>
              <w:t>below that of peers or incumbents in comparable positions.</w:t>
            </w:r>
          </w:p>
        </w:tc>
        <w:tc>
          <w:tcPr>
            <w:tcW w:w="3663" w:type="dxa"/>
          </w:tcPr>
          <w:p w14:paraId="08B4F9C5" w14:textId="77777777" w:rsidR="000D6DC0" w:rsidRPr="00132A24" w:rsidRDefault="000D6DC0" w:rsidP="00D34E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32A24">
              <w:rPr>
                <w:rFonts w:ascii="Arial" w:hAnsi="Arial" w:cs="Arial"/>
                <w:sz w:val="22"/>
                <w:szCs w:val="22"/>
              </w:rPr>
              <w:t xml:space="preserve">Performance </w:t>
            </w:r>
            <w:r w:rsidR="00D34E7C" w:rsidRPr="00132A24">
              <w:rPr>
                <w:rFonts w:ascii="Arial" w:hAnsi="Arial" w:cs="Arial"/>
                <w:sz w:val="22"/>
                <w:szCs w:val="22"/>
              </w:rPr>
              <w:t>often</w:t>
            </w:r>
            <w:r w:rsidRPr="00132A24">
              <w:rPr>
                <w:rFonts w:ascii="Arial" w:hAnsi="Arial" w:cs="Arial"/>
                <w:sz w:val="22"/>
                <w:szCs w:val="22"/>
              </w:rPr>
              <w:t xml:space="preserve"> met, but did not consistently m</w:t>
            </w:r>
            <w:r w:rsidR="004B1999" w:rsidRPr="00132A24">
              <w:rPr>
                <w:rFonts w:ascii="Arial" w:hAnsi="Arial" w:cs="Arial"/>
                <w:sz w:val="22"/>
                <w:szCs w:val="22"/>
              </w:rPr>
              <w:t>e</w:t>
            </w:r>
            <w:r w:rsidRPr="00132A24">
              <w:rPr>
                <w:rFonts w:ascii="Arial" w:hAnsi="Arial" w:cs="Arial"/>
                <w:sz w:val="22"/>
                <w:szCs w:val="22"/>
              </w:rPr>
              <w:t>et, position expectations.  One (or more) of the most critical annual objectives was not met.</w:t>
            </w:r>
            <w:r w:rsidR="00703509" w:rsidRPr="00132A24">
              <w:rPr>
                <w:rFonts w:ascii="Arial" w:hAnsi="Arial" w:cs="Arial"/>
                <w:sz w:val="22"/>
                <w:szCs w:val="22"/>
              </w:rPr>
              <w:t xml:space="preserve">  Incumbent typically needs further coaching and development to fully meet position expectations.</w:t>
            </w:r>
          </w:p>
        </w:tc>
        <w:tc>
          <w:tcPr>
            <w:tcW w:w="3639" w:type="dxa"/>
          </w:tcPr>
          <w:p w14:paraId="21DEB6D0" w14:textId="77777777" w:rsidR="000D6DC0" w:rsidRPr="00132A24" w:rsidRDefault="000D6DC0" w:rsidP="00463B5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32A24">
              <w:rPr>
                <w:rFonts w:ascii="Arial" w:hAnsi="Arial" w:cs="Arial"/>
                <w:sz w:val="22"/>
                <w:szCs w:val="22"/>
              </w:rPr>
              <w:t>Performance consistently met or exceeded Yale’s high standards and expectations.  All critical annual goals were achieved.</w:t>
            </w:r>
            <w:r w:rsidR="00463B50" w:rsidRPr="00132A24">
              <w:rPr>
                <w:rFonts w:ascii="Arial" w:hAnsi="Arial" w:cs="Arial"/>
                <w:sz w:val="22"/>
                <w:szCs w:val="22"/>
              </w:rPr>
              <w:t xml:space="preserve">  Incumbent</w:t>
            </w:r>
            <w:r w:rsidR="00703509" w:rsidRPr="00132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1999" w:rsidRPr="00132A24">
              <w:rPr>
                <w:rFonts w:ascii="Arial" w:hAnsi="Arial" w:cs="Arial"/>
                <w:sz w:val="22"/>
                <w:szCs w:val="22"/>
              </w:rPr>
              <w:t>widely recognized as a strong and valued contributor.</w:t>
            </w:r>
          </w:p>
        </w:tc>
        <w:tc>
          <w:tcPr>
            <w:tcW w:w="3651" w:type="dxa"/>
          </w:tcPr>
          <w:p w14:paraId="7817FE89" w14:textId="77777777" w:rsidR="000D6DC0" w:rsidRPr="00132A24" w:rsidRDefault="000D6DC0" w:rsidP="00A14B0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32A24">
              <w:rPr>
                <w:rFonts w:ascii="Arial" w:hAnsi="Arial" w:cs="Arial"/>
                <w:sz w:val="22"/>
                <w:szCs w:val="22"/>
              </w:rPr>
              <w:t xml:space="preserve">Performance noticeably exceeded expectations and made a unique contribution to </w:t>
            </w:r>
            <w:r w:rsidR="004B1999" w:rsidRPr="00132A24">
              <w:rPr>
                <w:rFonts w:ascii="Arial" w:hAnsi="Arial" w:cs="Arial"/>
                <w:sz w:val="22"/>
                <w:szCs w:val="22"/>
              </w:rPr>
              <w:t>the achievement of University, School, or D</w:t>
            </w:r>
            <w:r w:rsidRPr="00132A24">
              <w:rPr>
                <w:rFonts w:ascii="Arial" w:hAnsi="Arial" w:cs="Arial"/>
                <w:sz w:val="22"/>
                <w:szCs w:val="22"/>
              </w:rPr>
              <w:t>epartmental objectives.  This ra</w:t>
            </w:r>
            <w:r w:rsidR="008F03E5" w:rsidRPr="00132A24">
              <w:rPr>
                <w:rFonts w:ascii="Arial" w:hAnsi="Arial" w:cs="Arial"/>
                <w:sz w:val="22"/>
                <w:szCs w:val="22"/>
              </w:rPr>
              <w:t>ting is awarded to under 20% of</w:t>
            </w:r>
            <w:r w:rsidR="002D03E3" w:rsidRPr="00132A24">
              <w:rPr>
                <w:rFonts w:ascii="Arial" w:hAnsi="Arial" w:cs="Arial"/>
                <w:sz w:val="22"/>
                <w:szCs w:val="22"/>
              </w:rPr>
              <w:t xml:space="preserve"> Yale </w:t>
            </w:r>
            <w:r w:rsidR="008F03E5" w:rsidRPr="00132A24">
              <w:rPr>
                <w:rFonts w:ascii="Arial" w:hAnsi="Arial" w:cs="Arial"/>
                <w:sz w:val="22"/>
                <w:szCs w:val="22"/>
              </w:rPr>
              <w:t>i</w:t>
            </w:r>
            <w:r w:rsidRPr="00132A24">
              <w:rPr>
                <w:rFonts w:ascii="Arial" w:hAnsi="Arial" w:cs="Arial"/>
                <w:sz w:val="22"/>
                <w:szCs w:val="22"/>
              </w:rPr>
              <w:t>ncumbents and is typically reserved for the top performer(s) for the year.</w:t>
            </w:r>
            <w:r w:rsidR="00A14B0A" w:rsidRPr="00132A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070E1B0" w14:textId="041CF751" w:rsidR="00107339" w:rsidRDefault="00107339">
      <w:pPr>
        <w:rPr>
          <w:rFonts w:ascii="Arial" w:hAnsi="Arial" w:cs="Arial"/>
          <w:b/>
          <w:sz w:val="20"/>
          <w:szCs w:val="20"/>
        </w:rPr>
      </w:pPr>
    </w:p>
    <w:p w14:paraId="664889BB" w14:textId="07D8CAB1" w:rsidR="00132A24" w:rsidRPr="00132A24" w:rsidRDefault="00132A24">
      <w:pPr>
        <w:rPr>
          <w:rFonts w:ascii="Arial" w:hAnsi="Arial" w:cs="Arial"/>
          <w:b/>
          <w:sz w:val="22"/>
          <w:szCs w:val="22"/>
        </w:rPr>
      </w:pPr>
    </w:p>
    <w:p w14:paraId="22E4902A" w14:textId="77777777" w:rsidR="00132A24" w:rsidRPr="00132A24" w:rsidRDefault="00132A2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4264" w:type="dxa"/>
        <w:tblInd w:w="85" w:type="dxa"/>
        <w:tblLook w:val="04A0" w:firstRow="1" w:lastRow="0" w:firstColumn="1" w:lastColumn="0" w:noHBand="0" w:noVBand="1"/>
      </w:tblPr>
      <w:tblGrid>
        <w:gridCol w:w="3600"/>
        <w:gridCol w:w="10664"/>
      </w:tblGrid>
      <w:tr w:rsidR="00B3278D" w:rsidRPr="00132A24" w14:paraId="47FCDD0A" w14:textId="77777777" w:rsidTr="00B3278D">
        <w:trPr>
          <w:trHeight w:val="238"/>
        </w:trPr>
        <w:tc>
          <w:tcPr>
            <w:tcW w:w="14264" w:type="dxa"/>
            <w:gridSpan w:val="2"/>
            <w:shd w:val="clear" w:color="auto" w:fill="365F91" w:themeFill="accent1" w:themeFillShade="BF"/>
          </w:tcPr>
          <w:p w14:paraId="4171DB75" w14:textId="1800E4D2" w:rsidR="00B3278D" w:rsidRPr="00132A24" w:rsidRDefault="00B3278D" w:rsidP="00B3278D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132A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SOM acknowledges the following </w:t>
            </w:r>
            <w:r w:rsidR="00E74F66" w:rsidRPr="00132A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competencies</w:t>
            </w:r>
            <w:r w:rsidRPr="00132A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as critical to achieving </w:t>
            </w:r>
            <w:r w:rsidR="00E74F66" w:rsidRPr="00132A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its m</w:t>
            </w:r>
            <w:r w:rsidRPr="00132A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ission of educating leaders for business and society:</w:t>
            </w:r>
          </w:p>
        </w:tc>
      </w:tr>
      <w:tr w:rsidR="00B3278D" w:rsidRPr="00132A24" w14:paraId="6F5EAFFB" w14:textId="77777777" w:rsidTr="00132A24">
        <w:trPr>
          <w:trHeight w:val="381"/>
        </w:trPr>
        <w:tc>
          <w:tcPr>
            <w:tcW w:w="3600" w:type="dxa"/>
          </w:tcPr>
          <w:p w14:paraId="3DABC28B" w14:textId="77777777" w:rsidR="00B3278D" w:rsidRPr="00132A24" w:rsidRDefault="00B3278D" w:rsidP="00B3278D">
            <w:pPr>
              <w:rPr>
                <w:i/>
                <w:sz w:val="22"/>
                <w:szCs w:val="22"/>
              </w:rPr>
            </w:pPr>
            <w:r w:rsidRPr="00132A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Customer Service Focus</w:t>
            </w:r>
          </w:p>
        </w:tc>
        <w:tc>
          <w:tcPr>
            <w:tcW w:w="10664" w:type="dxa"/>
          </w:tcPr>
          <w:p w14:paraId="01532FD5" w14:textId="4801759A" w:rsidR="00B3278D" w:rsidRPr="00132A24" w:rsidRDefault="00B3278D" w:rsidP="00B3278D">
            <w:pPr>
              <w:rPr>
                <w:i/>
                <w:sz w:val="22"/>
                <w:szCs w:val="22"/>
              </w:rPr>
            </w:pPr>
            <w:r w:rsidRPr="00132A24">
              <w:rPr>
                <w:rFonts w:ascii="Arial" w:hAnsi="Arial" w:cs="Arial"/>
                <w:color w:val="000000"/>
                <w:sz w:val="22"/>
                <w:szCs w:val="22"/>
              </w:rPr>
              <w:t>Listening carefully to and understanding customers’ needs and proactively responding to those needs in a consistent and timely manner.</w:t>
            </w:r>
          </w:p>
        </w:tc>
      </w:tr>
      <w:tr w:rsidR="00B3278D" w:rsidRPr="00132A24" w14:paraId="14A76CA2" w14:textId="77777777" w:rsidTr="00132A24">
        <w:trPr>
          <w:trHeight w:val="381"/>
        </w:trPr>
        <w:tc>
          <w:tcPr>
            <w:tcW w:w="3600" w:type="dxa"/>
          </w:tcPr>
          <w:p w14:paraId="4127C0F4" w14:textId="38BDE11B" w:rsidR="00B3278D" w:rsidRPr="00132A24" w:rsidRDefault="00B3278D" w:rsidP="00B3278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2A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Teamwork and Communication</w:t>
            </w:r>
          </w:p>
        </w:tc>
        <w:tc>
          <w:tcPr>
            <w:tcW w:w="10664" w:type="dxa"/>
          </w:tcPr>
          <w:p w14:paraId="2D223712" w14:textId="5B9A4704" w:rsidR="00B3278D" w:rsidRPr="00132A24" w:rsidRDefault="00B3278D" w:rsidP="00B327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A24">
              <w:rPr>
                <w:rFonts w:ascii="Arial" w:hAnsi="Arial" w:cs="Arial"/>
                <w:color w:val="000000"/>
                <w:sz w:val="22"/>
                <w:szCs w:val="22"/>
              </w:rPr>
              <w:t>Working cooperatively to achieve common goals. Support cooperation, collaboration, and the sharing of information. Serves as a positive colleague or team member.</w:t>
            </w:r>
          </w:p>
        </w:tc>
      </w:tr>
      <w:tr w:rsidR="00B3278D" w:rsidRPr="00132A24" w14:paraId="08C483C4" w14:textId="77777777" w:rsidTr="00132A24">
        <w:trPr>
          <w:trHeight w:val="381"/>
        </w:trPr>
        <w:tc>
          <w:tcPr>
            <w:tcW w:w="3600" w:type="dxa"/>
          </w:tcPr>
          <w:p w14:paraId="1E921378" w14:textId="4390B38A" w:rsidR="00B3278D" w:rsidRPr="00132A24" w:rsidRDefault="00B3278D" w:rsidP="00B3278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2A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Product Excellence</w:t>
            </w:r>
          </w:p>
        </w:tc>
        <w:tc>
          <w:tcPr>
            <w:tcW w:w="10664" w:type="dxa"/>
          </w:tcPr>
          <w:p w14:paraId="6501952B" w14:textId="033EF7EE" w:rsidR="00B3278D" w:rsidRPr="00132A24" w:rsidRDefault="00B3278D" w:rsidP="00B327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A24">
              <w:rPr>
                <w:rFonts w:ascii="Arial" w:hAnsi="Arial" w:cs="Arial"/>
                <w:color w:val="000000"/>
                <w:sz w:val="22"/>
                <w:szCs w:val="22"/>
              </w:rPr>
              <w:t>Provide the best quality product available and continuously upgrade standards to maintain quality.</w:t>
            </w:r>
          </w:p>
        </w:tc>
      </w:tr>
      <w:tr w:rsidR="00B3278D" w:rsidRPr="00132A24" w14:paraId="65B6F8F7" w14:textId="77777777" w:rsidTr="00132A24">
        <w:trPr>
          <w:trHeight w:val="190"/>
        </w:trPr>
        <w:tc>
          <w:tcPr>
            <w:tcW w:w="3600" w:type="dxa"/>
          </w:tcPr>
          <w:p w14:paraId="75FFB451" w14:textId="334444E2" w:rsidR="00B3278D" w:rsidRPr="00132A24" w:rsidRDefault="00B3278D" w:rsidP="00B3278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2A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10664" w:type="dxa"/>
          </w:tcPr>
          <w:p w14:paraId="6DB57784" w14:textId="535255B7" w:rsidR="00B3278D" w:rsidRPr="00132A24" w:rsidRDefault="00B3278D" w:rsidP="00B327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A24">
              <w:rPr>
                <w:rFonts w:ascii="Arial" w:hAnsi="Arial" w:cs="Arial"/>
                <w:color w:val="000000"/>
                <w:sz w:val="22"/>
                <w:szCs w:val="22"/>
              </w:rPr>
              <w:t xml:space="preserve">Provide direction and motivation to others through communication, modeling appropriate behavior, </w:t>
            </w:r>
            <w:proofErr w:type="gramStart"/>
            <w:r w:rsidRPr="00132A24">
              <w:rPr>
                <w:rFonts w:ascii="Arial" w:hAnsi="Arial" w:cs="Arial"/>
                <w:color w:val="000000"/>
                <w:sz w:val="22"/>
                <w:szCs w:val="22"/>
              </w:rPr>
              <w:t>optimism</w:t>
            </w:r>
            <w:proofErr w:type="gramEnd"/>
            <w:r w:rsidRPr="00132A24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high achievement.</w:t>
            </w:r>
          </w:p>
        </w:tc>
      </w:tr>
      <w:tr w:rsidR="00B3278D" w:rsidRPr="00132A24" w14:paraId="74EB59B1" w14:textId="77777777" w:rsidTr="00132A24">
        <w:trPr>
          <w:trHeight w:val="190"/>
        </w:trPr>
        <w:tc>
          <w:tcPr>
            <w:tcW w:w="3600" w:type="dxa"/>
          </w:tcPr>
          <w:p w14:paraId="3779F8DE" w14:textId="77777777" w:rsidR="00B3278D" w:rsidRPr="00132A24" w:rsidRDefault="00B3278D" w:rsidP="00B3278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2A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Innovation</w:t>
            </w:r>
          </w:p>
        </w:tc>
        <w:tc>
          <w:tcPr>
            <w:tcW w:w="10664" w:type="dxa"/>
          </w:tcPr>
          <w:p w14:paraId="5D4D2E05" w14:textId="01A1A8A6" w:rsidR="00B3278D" w:rsidRPr="00132A24" w:rsidRDefault="00B3278D" w:rsidP="00B327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A24">
              <w:rPr>
                <w:rFonts w:ascii="Arial" w:hAnsi="Arial" w:cs="Arial"/>
                <w:color w:val="000000"/>
                <w:sz w:val="22"/>
                <w:szCs w:val="22"/>
              </w:rPr>
              <w:t>Openness to new ideas and their implementation. Ability to react and adapt to changing situations appropriately.</w:t>
            </w:r>
          </w:p>
        </w:tc>
      </w:tr>
      <w:tr w:rsidR="00B3278D" w:rsidRPr="00132A24" w14:paraId="366B050E" w14:textId="77777777" w:rsidTr="00132A24">
        <w:trPr>
          <w:trHeight w:val="190"/>
        </w:trPr>
        <w:tc>
          <w:tcPr>
            <w:tcW w:w="3600" w:type="dxa"/>
          </w:tcPr>
          <w:p w14:paraId="03DCE061" w14:textId="77777777" w:rsidR="00B3278D" w:rsidRPr="00132A24" w:rsidRDefault="00B3278D" w:rsidP="00B3278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2A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Strategic Thinking</w:t>
            </w:r>
          </w:p>
        </w:tc>
        <w:tc>
          <w:tcPr>
            <w:tcW w:w="10664" w:type="dxa"/>
          </w:tcPr>
          <w:p w14:paraId="4B988D21" w14:textId="48A34FE6" w:rsidR="00B3278D" w:rsidRPr="00132A24" w:rsidRDefault="00B3278D" w:rsidP="00B327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A24">
              <w:rPr>
                <w:rFonts w:ascii="Arial" w:hAnsi="Arial" w:cs="Arial"/>
                <w:color w:val="000000"/>
                <w:sz w:val="22"/>
                <w:szCs w:val="22"/>
              </w:rPr>
              <w:t>Recognize opportunities, identify critical, high pay-off activities, and prioritize them to attain goals.</w:t>
            </w:r>
          </w:p>
        </w:tc>
      </w:tr>
    </w:tbl>
    <w:p w14:paraId="21424F71" w14:textId="1A87FCFC" w:rsidR="00A26C98" w:rsidRPr="00132A24" w:rsidRDefault="00A26C98">
      <w:pPr>
        <w:rPr>
          <w:rFonts w:ascii="Arial" w:hAnsi="Arial" w:cs="Arial"/>
          <w:bCs/>
          <w:sz w:val="22"/>
          <w:szCs w:val="22"/>
        </w:rPr>
      </w:pPr>
    </w:p>
    <w:p w14:paraId="6E011F1E" w14:textId="3C13BE5B" w:rsidR="00B3278D" w:rsidRPr="00132A24" w:rsidRDefault="00B3278D">
      <w:pPr>
        <w:rPr>
          <w:rFonts w:ascii="Arial" w:hAnsi="Arial" w:cs="Arial"/>
          <w:bCs/>
          <w:sz w:val="22"/>
          <w:szCs w:val="22"/>
        </w:rPr>
      </w:pPr>
    </w:p>
    <w:p w14:paraId="5C7A77A8" w14:textId="664A9187" w:rsidR="00D118F6" w:rsidRPr="00132A24" w:rsidRDefault="00D118F6">
      <w:pPr>
        <w:rPr>
          <w:rFonts w:ascii="Arial" w:hAnsi="Arial" w:cs="Arial"/>
          <w:bCs/>
          <w:sz w:val="22"/>
          <w:szCs w:val="22"/>
        </w:rPr>
      </w:pPr>
      <w:r w:rsidRPr="00132A24">
        <w:rPr>
          <w:rFonts w:ascii="Arial" w:hAnsi="Arial" w:cs="Arial"/>
          <w:bCs/>
          <w:sz w:val="22"/>
          <w:szCs w:val="22"/>
        </w:rPr>
        <w:br w:type="page"/>
      </w:r>
    </w:p>
    <w:p w14:paraId="358F0098" w14:textId="03EA5624" w:rsidR="000F7D74" w:rsidRPr="00AF753B" w:rsidRDefault="00943827">
      <w:pPr>
        <w:rPr>
          <w:rFonts w:ascii="Arial" w:hAnsi="Arial" w:cs="Arial"/>
          <w:sz w:val="22"/>
          <w:szCs w:val="22"/>
        </w:rPr>
      </w:pPr>
      <w:r w:rsidRPr="00FF0A41">
        <w:rPr>
          <w:rFonts w:ascii="Arial" w:hAnsi="Arial" w:cs="Arial"/>
          <w:b/>
          <w:sz w:val="22"/>
          <w:szCs w:val="22"/>
        </w:rPr>
        <w:lastRenderedPageBreak/>
        <w:t>*</w:t>
      </w:r>
      <w:r w:rsidR="00D053C6" w:rsidRPr="00FF0A41">
        <w:rPr>
          <w:rFonts w:ascii="Arial" w:hAnsi="Arial" w:cs="Arial"/>
          <w:b/>
          <w:sz w:val="22"/>
          <w:szCs w:val="22"/>
        </w:rPr>
        <w:t xml:space="preserve">NOTE: </w:t>
      </w:r>
      <w:r w:rsidR="00ED439C" w:rsidRPr="00FF0A41">
        <w:rPr>
          <w:rFonts w:ascii="Arial" w:hAnsi="Arial" w:cs="Arial"/>
          <w:b/>
          <w:sz w:val="22"/>
          <w:szCs w:val="22"/>
        </w:rPr>
        <w:t xml:space="preserve">Please </w:t>
      </w:r>
      <w:r w:rsidR="009D61C4" w:rsidRPr="00FF0A41">
        <w:rPr>
          <w:rFonts w:ascii="Arial" w:hAnsi="Arial" w:cs="Arial"/>
          <w:b/>
          <w:sz w:val="22"/>
          <w:szCs w:val="22"/>
        </w:rPr>
        <w:t>circle</w:t>
      </w:r>
      <w:r w:rsidR="00ED439C" w:rsidRPr="00FF0A41">
        <w:rPr>
          <w:rFonts w:ascii="Arial" w:hAnsi="Arial" w:cs="Arial"/>
          <w:b/>
          <w:sz w:val="22"/>
          <w:szCs w:val="22"/>
        </w:rPr>
        <w:t xml:space="preserve"> the rating</w:t>
      </w:r>
      <w:r w:rsidR="006474C7" w:rsidRPr="00FF0A41">
        <w:rPr>
          <w:rFonts w:ascii="Arial" w:hAnsi="Arial" w:cs="Arial"/>
          <w:b/>
          <w:sz w:val="22"/>
          <w:szCs w:val="22"/>
        </w:rPr>
        <w:t>:</w:t>
      </w:r>
      <w:r w:rsidR="00ED439C" w:rsidRPr="00FF0A41">
        <w:rPr>
          <w:rFonts w:ascii="Arial" w:hAnsi="Arial" w:cs="Arial"/>
          <w:b/>
          <w:sz w:val="22"/>
          <w:szCs w:val="22"/>
        </w:rPr>
        <w:t xml:space="preserve"> (3), or (3+) if appropriate</w:t>
      </w:r>
      <w:r w:rsidR="009D61C4" w:rsidRPr="00FF0A41">
        <w:rPr>
          <w:rFonts w:ascii="Arial" w:hAnsi="Arial" w:cs="Arial"/>
          <w:b/>
          <w:sz w:val="22"/>
          <w:szCs w:val="22"/>
        </w:rPr>
        <w:t>,</w:t>
      </w:r>
      <w:r w:rsidR="00ED439C" w:rsidRPr="00FF0A41">
        <w:rPr>
          <w:rFonts w:ascii="Arial" w:hAnsi="Arial" w:cs="Arial"/>
          <w:b/>
          <w:sz w:val="22"/>
          <w:szCs w:val="22"/>
        </w:rPr>
        <w:t xml:space="preserve"> to reflect performance gradations within the Met/Exceeded Expectations category</w:t>
      </w:r>
      <w:r w:rsidR="00ED439C" w:rsidRPr="00FF0A41">
        <w:rPr>
          <w:rFonts w:ascii="Arial" w:hAnsi="Arial" w:cs="Arial"/>
          <w:sz w:val="22"/>
          <w:szCs w:val="22"/>
        </w:rPr>
        <w:t>.</w:t>
      </w:r>
      <w:r w:rsidR="00ED439C" w:rsidRPr="00AF753B">
        <w:rPr>
          <w:rFonts w:ascii="Arial" w:hAnsi="Arial" w:cs="Arial"/>
          <w:sz w:val="22"/>
          <w:szCs w:val="22"/>
        </w:rPr>
        <w:t xml:space="preserve"> </w:t>
      </w:r>
    </w:p>
    <w:p w14:paraId="4A16912C" w14:textId="77777777" w:rsidR="00107339" w:rsidRPr="00AF753B" w:rsidRDefault="00107339">
      <w:pPr>
        <w:rPr>
          <w:rFonts w:ascii="Arial" w:hAnsi="Arial" w:cs="Arial"/>
          <w:sz w:val="22"/>
          <w:szCs w:val="22"/>
        </w:rPr>
      </w:pPr>
    </w:p>
    <w:tbl>
      <w:tblPr>
        <w:tblW w:w="1440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1340"/>
        <w:gridCol w:w="495"/>
        <w:gridCol w:w="495"/>
        <w:gridCol w:w="2070"/>
      </w:tblGrid>
      <w:tr w:rsidR="007052CC" w:rsidRPr="00AF753B" w14:paraId="4BC87AB7" w14:textId="77777777" w:rsidTr="00ED439C">
        <w:trPr>
          <w:trHeight w:val="402"/>
          <w:tblHeader/>
        </w:trPr>
        <w:tc>
          <w:tcPr>
            <w:tcW w:w="11340" w:type="dxa"/>
            <w:shd w:val="clear" w:color="auto" w:fill="365F91"/>
            <w:vAlign w:val="center"/>
          </w:tcPr>
          <w:p w14:paraId="5ECC2989" w14:textId="77777777" w:rsidR="004B1999" w:rsidRPr="00AF753B" w:rsidRDefault="00D053C6" w:rsidP="00317CD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F753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Section 1: </w:t>
            </w:r>
            <w:r w:rsidR="007052CC" w:rsidRPr="00AF753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Overall </w:t>
            </w:r>
            <w:r w:rsidR="00447959" w:rsidRPr="00AF753B">
              <w:rPr>
                <w:rFonts w:ascii="Arial" w:hAnsi="Arial" w:cs="Arial"/>
                <w:b/>
                <w:color w:val="FFFFFF"/>
                <w:sz w:val="22"/>
                <w:szCs w:val="22"/>
              </w:rPr>
              <w:t>Performance</w:t>
            </w:r>
            <w:r w:rsidR="007052CC" w:rsidRPr="00AF753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for the Year</w:t>
            </w:r>
          </w:p>
          <w:p w14:paraId="596263D4" w14:textId="4B2E5BBB" w:rsidR="007052CC" w:rsidRPr="00AF753B" w:rsidRDefault="004B1999" w:rsidP="00E04B47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F753B">
              <w:rPr>
                <w:rFonts w:ascii="Arial" w:hAnsi="Arial" w:cs="Arial"/>
                <w:color w:val="FFFFFF"/>
                <w:sz w:val="22"/>
                <w:szCs w:val="22"/>
              </w:rPr>
              <w:t xml:space="preserve">Include how results were achieved (i.e., Leadership, </w:t>
            </w:r>
            <w:r w:rsidR="00E04B47" w:rsidRPr="00AF753B">
              <w:rPr>
                <w:rFonts w:ascii="Arial" w:hAnsi="Arial" w:cs="Arial"/>
                <w:color w:val="FFFFFF"/>
                <w:sz w:val="22"/>
                <w:szCs w:val="22"/>
              </w:rPr>
              <w:t>T</w:t>
            </w:r>
            <w:r w:rsidRPr="00AF753B">
              <w:rPr>
                <w:rFonts w:ascii="Arial" w:hAnsi="Arial" w:cs="Arial"/>
                <w:color w:val="FFFFFF"/>
                <w:sz w:val="22"/>
                <w:szCs w:val="22"/>
              </w:rPr>
              <w:t>eamwork, etc.)</w:t>
            </w:r>
          </w:p>
        </w:tc>
        <w:tc>
          <w:tcPr>
            <w:tcW w:w="3060" w:type="dxa"/>
            <w:gridSpan w:val="3"/>
            <w:shd w:val="clear" w:color="auto" w:fill="365F91"/>
            <w:vAlign w:val="center"/>
          </w:tcPr>
          <w:p w14:paraId="2E9CADE8" w14:textId="77777777" w:rsidR="007052CC" w:rsidRPr="00AF753B" w:rsidRDefault="007052CC" w:rsidP="00D81097">
            <w:pPr>
              <w:spacing w:before="120"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F753B">
              <w:rPr>
                <w:rFonts w:ascii="Arial" w:hAnsi="Arial" w:cs="Arial"/>
                <w:b/>
                <w:color w:val="FFFFFF"/>
                <w:sz w:val="22"/>
                <w:szCs w:val="22"/>
              </w:rPr>
              <w:t>Rating</w:t>
            </w:r>
          </w:p>
        </w:tc>
      </w:tr>
      <w:tr w:rsidR="00E8103B" w:rsidRPr="00D81097" w14:paraId="302CC1ED" w14:textId="77777777" w:rsidTr="00F95D1A">
        <w:tc>
          <w:tcPr>
            <w:tcW w:w="11340" w:type="dxa"/>
            <w:vMerge w:val="restart"/>
          </w:tcPr>
          <w:p w14:paraId="29D6388C" w14:textId="4E71B307" w:rsidR="00D118F6" w:rsidRPr="00132A24" w:rsidRDefault="00D118F6" w:rsidP="00D118F6">
            <w:pPr>
              <w:rPr>
                <w:rFonts w:ascii="Arial" w:hAnsi="Arial" w:cs="Arial"/>
                <w:sz w:val="20"/>
                <w:szCs w:val="20"/>
              </w:rPr>
            </w:pPr>
            <w:r w:rsidRPr="00D118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Staff member to </w:t>
            </w:r>
            <w:r w:rsidR="00B03003">
              <w:rPr>
                <w:rFonts w:ascii="Arial" w:hAnsi="Arial" w:cs="Arial"/>
                <w:i/>
                <w:iCs/>
                <w:sz w:val="20"/>
                <w:szCs w:val="20"/>
              </w:rPr>
              <w:t>submit</w:t>
            </w:r>
            <w:r w:rsidRPr="00D118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self-assessment </w:t>
            </w:r>
            <w:r w:rsidR="00B0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summary </w:t>
            </w:r>
            <w:r w:rsidRPr="00D118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here. </w:t>
            </w:r>
          </w:p>
          <w:p w14:paraId="41E43E30" w14:textId="77777777" w:rsidR="00D118F6" w:rsidRPr="00132A24" w:rsidRDefault="00D118F6" w:rsidP="00D11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F84DD" w14:textId="77777777" w:rsidR="00D118F6" w:rsidRPr="00132A24" w:rsidRDefault="00D118F6" w:rsidP="00D11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3340E" w14:textId="77777777" w:rsidR="00D118F6" w:rsidRPr="00132A24" w:rsidRDefault="00D118F6" w:rsidP="00D11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D129F" w14:textId="77777777" w:rsidR="00D118F6" w:rsidRPr="00132A24" w:rsidRDefault="00D118F6" w:rsidP="00D11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153AF" w14:textId="77777777" w:rsidR="00D118F6" w:rsidRPr="00132A24" w:rsidRDefault="00D118F6" w:rsidP="00D11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1B5A0" w14:textId="77777777" w:rsidR="00D118F6" w:rsidRPr="00132A24" w:rsidRDefault="00D118F6" w:rsidP="00D11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1095E" w14:textId="77777777" w:rsidR="00D118F6" w:rsidRPr="00132A24" w:rsidRDefault="00D118F6" w:rsidP="00D11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1F591" w14:textId="77777777" w:rsidR="00D118F6" w:rsidRPr="00132A24" w:rsidRDefault="00D118F6" w:rsidP="00D11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2AA25" w14:textId="77777777" w:rsidR="00D118F6" w:rsidRPr="00132A24" w:rsidRDefault="00D118F6" w:rsidP="00D11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7CB2D" w14:textId="77777777" w:rsidR="00D118F6" w:rsidRPr="00132A24" w:rsidRDefault="00D118F6" w:rsidP="00D11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86F62" w14:textId="77777777" w:rsidR="00D118F6" w:rsidRPr="00132A24" w:rsidRDefault="00D118F6" w:rsidP="00D11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B124A" w14:textId="77777777" w:rsidR="00D118F6" w:rsidRPr="00132A24" w:rsidRDefault="00D118F6" w:rsidP="00D11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45917" w14:textId="77777777" w:rsidR="00D118F6" w:rsidRPr="00132A24" w:rsidRDefault="00D118F6" w:rsidP="00D11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F40F0" w14:textId="77777777" w:rsidR="00D118F6" w:rsidRPr="00132A24" w:rsidRDefault="00D118F6" w:rsidP="00D11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4443A" w14:textId="77777777" w:rsidR="00D118F6" w:rsidRPr="00132A24" w:rsidRDefault="00D118F6" w:rsidP="00D11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FF3C4" w14:textId="77777777" w:rsidR="00D118F6" w:rsidRPr="00132A24" w:rsidRDefault="00D118F6" w:rsidP="00D11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66354" w14:textId="77777777" w:rsidR="00D118F6" w:rsidRPr="00132A24" w:rsidRDefault="00D118F6" w:rsidP="00D11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90D32" w14:textId="77777777" w:rsidR="00D118F6" w:rsidRPr="00132A24" w:rsidRDefault="00D118F6" w:rsidP="00D11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0AEEB" w14:textId="426A70C7" w:rsidR="00D118F6" w:rsidRDefault="00D118F6" w:rsidP="00D11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5662D" w14:textId="77777777" w:rsidR="00B03003" w:rsidRPr="00132A24" w:rsidRDefault="00B03003" w:rsidP="00D11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57D62" w14:textId="1124C88C" w:rsidR="00D118F6" w:rsidRPr="00132A24" w:rsidRDefault="00D118F6" w:rsidP="00D118F6">
            <w:pPr>
              <w:rPr>
                <w:rFonts w:ascii="Arial" w:hAnsi="Arial" w:cs="Arial"/>
                <w:sz w:val="20"/>
                <w:szCs w:val="20"/>
              </w:rPr>
            </w:pPr>
            <w:r w:rsidRPr="00D118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Manager to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insert</w:t>
            </w:r>
            <w:r w:rsidRPr="00D118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performance review </w:t>
            </w:r>
            <w:r w:rsidR="00B0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summary </w:t>
            </w:r>
            <w:r w:rsidRPr="00D118F6">
              <w:rPr>
                <w:rFonts w:ascii="Arial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D118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E80D1F6" w14:textId="03780913" w:rsidR="000F7D74" w:rsidRPr="00132A24" w:rsidRDefault="000F7D74" w:rsidP="005559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AA6EB" w14:textId="1A828161" w:rsidR="00D118F6" w:rsidRPr="00132A24" w:rsidRDefault="00D118F6" w:rsidP="005559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3D0F1" w14:textId="77777777" w:rsidR="000F7D74" w:rsidRPr="00132A24" w:rsidRDefault="000F7D74" w:rsidP="005559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369B8" w14:textId="77777777" w:rsidR="000F7D74" w:rsidRPr="00132A24" w:rsidRDefault="000F7D74" w:rsidP="005559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B8C37" w14:textId="77777777" w:rsidR="000F7D74" w:rsidRPr="00132A24" w:rsidRDefault="000F7D74" w:rsidP="005559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EE1B0" w14:textId="77777777" w:rsidR="008C4FF5" w:rsidRPr="00132A24" w:rsidRDefault="008C4FF5" w:rsidP="005559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4F043" w14:textId="77777777" w:rsidR="0084721D" w:rsidRPr="00132A24" w:rsidRDefault="0084721D" w:rsidP="005559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CA64E" w14:textId="356EEB4B" w:rsidR="008C4FF5" w:rsidRPr="00132A24" w:rsidRDefault="008C4FF5" w:rsidP="00521B93">
            <w:pPr>
              <w:tabs>
                <w:tab w:val="left" w:pos="4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45739C" w14:textId="77777777" w:rsidR="00D118F6" w:rsidRPr="00132A24" w:rsidRDefault="00D118F6" w:rsidP="00521B93">
            <w:pPr>
              <w:tabs>
                <w:tab w:val="left" w:pos="4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D4E463" w14:textId="77777777" w:rsidR="00521B93" w:rsidRPr="00132A24" w:rsidRDefault="00521B93" w:rsidP="00521B93">
            <w:pPr>
              <w:tabs>
                <w:tab w:val="left" w:pos="4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4A92F1" w14:textId="77777777" w:rsidR="00521B93" w:rsidRPr="00132A24" w:rsidRDefault="00521B93" w:rsidP="00521B93">
            <w:pPr>
              <w:tabs>
                <w:tab w:val="left" w:pos="4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F3ED76" w14:textId="77777777" w:rsidR="00521B93" w:rsidRPr="00132A24" w:rsidRDefault="00521B93" w:rsidP="00521B93">
            <w:pPr>
              <w:tabs>
                <w:tab w:val="left" w:pos="4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E98D67" w14:textId="77777777" w:rsidR="00521B93" w:rsidRPr="00132A24" w:rsidRDefault="00521B93" w:rsidP="00521B93">
            <w:pPr>
              <w:tabs>
                <w:tab w:val="left" w:pos="4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E27179" w14:textId="77777777" w:rsidR="00521B93" w:rsidRDefault="00521B93" w:rsidP="00521B93">
            <w:pPr>
              <w:tabs>
                <w:tab w:val="left" w:pos="4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280C9E" w14:textId="77777777" w:rsidR="00521B93" w:rsidRPr="00D81097" w:rsidRDefault="00521B93" w:rsidP="00521B93">
            <w:pPr>
              <w:tabs>
                <w:tab w:val="left" w:pos="4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6578E52F" w14:textId="77777777" w:rsidR="00E8103B" w:rsidRPr="00307291" w:rsidRDefault="00FE7344" w:rsidP="00F95D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70" w:type="dxa"/>
            <w:vAlign w:val="center"/>
          </w:tcPr>
          <w:p w14:paraId="69FD2978" w14:textId="77777777" w:rsidR="00E8103B" w:rsidRPr="00D81097" w:rsidRDefault="00E8103B" w:rsidP="00555994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 w:rsidRPr="00D81097">
              <w:rPr>
                <w:rFonts w:ascii="Arial" w:hAnsi="Arial" w:cs="Arial"/>
                <w:sz w:val="14"/>
                <w:szCs w:val="12"/>
              </w:rPr>
              <w:t>Exceptional</w:t>
            </w:r>
          </w:p>
        </w:tc>
      </w:tr>
      <w:tr w:rsidR="00BE4EA6" w:rsidRPr="00D81097" w14:paraId="1B717CAF" w14:textId="77777777" w:rsidTr="00A518B8">
        <w:tc>
          <w:tcPr>
            <w:tcW w:w="11340" w:type="dxa"/>
            <w:vMerge/>
          </w:tcPr>
          <w:p w14:paraId="40187910" w14:textId="77777777" w:rsidR="00BE4EA6" w:rsidRPr="00D81097" w:rsidRDefault="00BE4EA6" w:rsidP="0055599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7E3D6956" w14:textId="77777777" w:rsidR="00BE4EA6" w:rsidRPr="00ED439C" w:rsidRDefault="00BE4EA6" w:rsidP="00F95D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39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5" w:type="dxa"/>
            <w:vAlign w:val="bottom"/>
          </w:tcPr>
          <w:p w14:paraId="780F4D37" w14:textId="056B3E30" w:rsidR="00BE4EA6" w:rsidRPr="00ED439C" w:rsidRDefault="00BE4EA6" w:rsidP="00F95D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3+</w:t>
            </w:r>
          </w:p>
        </w:tc>
        <w:tc>
          <w:tcPr>
            <w:tcW w:w="2070" w:type="dxa"/>
            <w:vAlign w:val="center"/>
          </w:tcPr>
          <w:p w14:paraId="7E123468" w14:textId="77777777" w:rsidR="00BE4EA6" w:rsidRPr="00D81097" w:rsidRDefault="00BE4EA6" w:rsidP="00555994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Met/Exceeded Expectations*</w:t>
            </w:r>
          </w:p>
        </w:tc>
      </w:tr>
      <w:tr w:rsidR="00E8103B" w:rsidRPr="00D81097" w14:paraId="7F7DA2A8" w14:textId="77777777" w:rsidTr="00F95D1A">
        <w:tc>
          <w:tcPr>
            <w:tcW w:w="11340" w:type="dxa"/>
            <w:vMerge/>
          </w:tcPr>
          <w:p w14:paraId="6BC905A3" w14:textId="77777777" w:rsidR="00E8103B" w:rsidRPr="00D81097" w:rsidRDefault="00E8103B" w:rsidP="0055599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19EA23AC" w14:textId="77777777" w:rsidR="00E8103B" w:rsidRPr="00ED439C" w:rsidRDefault="00ED439C" w:rsidP="00F95D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70" w:type="dxa"/>
            <w:vAlign w:val="center"/>
          </w:tcPr>
          <w:p w14:paraId="46672EDD" w14:textId="77777777" w:rsidR="00E8103B" w:rsidRPr="00D81097" w:rsidRDefault="004B1999" w:rsidP="00555994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Needs Improvement</w:t>
            </w:r>
          </w:p>
        </w:tc>
      </w:tr>
      <w:tr w:rsidR="00E8103B" w:rsidRPr="00D81097" w14:paraId="13240943" w14:textId="77777777" w:rsidTr="00F95D1A">
        <w:tc>
          <w:tcPr>
            <w:tcW w:w="11340" w:type="dxa"/>
            <w:vMerge/>
          </w:tcPr>
          <w:p w14:paraId="11D60716" w14:textId="77777777" w:rsidR="00E8103B" w:rsidRPr="00D81097" w:rsidRDefault="00E8103B" w:rsidP="0055599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5ADA9ACD" w14:textId="77777777" w:rsidR="00E8103B" w:rsidRPr="00ED439C" w:rsidRDefault="00ED439C" w:rsidP="00F95D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F719313" w14:textId="77777777" w:rsidR="00E8103B" w:rsidRPr="00D81097" w:rsidRDefault="00E8103B" w:rsidP="00555994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 w:rsidRPr="00D81097">
              <w:rPr>
                <w:rFonts w:ascii="Arial" w:hAnsi="Arial" w:cs="Arial"/>
                <w:sz w:val="14"/>
                <w:szCs w:val="12"/>
              </w:rPr>
              <w:t>Unsatisfactory</w:t>
            </w:r>
          </w:p>
        </w:tc>
      </w:tr>
      <w:tr w:rsidR="00E8103B" w:rsidRPr="00D81097" w14:paraId="7BAFAFA2" w14:textId="77777777" w:rsidTr="00524ECA">
        <w:trPr>
          <w:trHeight w:val="1358"/>
        </w:trPr>
        <w:tc>
          <w:tcPr>
            <w:tcW w:w="11340" w:type="dxa"/>
            <w:vMerge/>
            <w:tcBorders>
              <w:right w:val="nil"/>
            </w:tcBorders>
          </w:tcPr>
          <w:p w14:paraId="6883FC25" w14:textId="77777777" w:rsidR="00E8103B" w:rsidRPr="00D81097" w:rsidRDefault="00E8103B" w:rsidP="0055599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14:paraId="2A6D091C" w14:textId="77777777" w:rsidR="00E8103B" w:rsidRPr="00D81097" w:rsidRDefault="00E8103B" w:rsidP="00555994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34033FB4" w14:textId="77777777" w:rsidR="00E8103B" w:rsidRPr="00D81097" w:rsidRDefault="00E8103B" w:rsidP="00555994">
            <w:pPr>
              <w:jc w:val="center"/>
              <w:rPr>
                <w:rFonts w:ascii="Arial Black" w:hAnsi="Arial Black" w:cs="Arial"/>
                <w:b/>
                <w:sz w:val="2"/>
                <w:szCs w:val="12"/>
              </w:rPr>
            </w:pPr>
          </w:p>
        </w:tc>
      </w:tr>
    </w:tbl>
    <w:p w14:paraId="4F3C9D2D" w14:textId="77777777" w:rsidR="00521B93" w:rsidRDefault="00521B93">
      <w:pPr>
        <w:rPr>
          <w:b/>
          <w:sz w:val="22"/>
          <w:szCs w:val="22"/>
        </w:rPr>
      </w:pPr>
    </w:p>
    <w:p w14:paraId="4161CF93" w14:textId="77777777" w:rsidR="00521B93" w:rsidRPr="00AF753B" w:rsidRDefault="00521B93">
      <w:pPr>
        <w:rPr>
          <w:b/>
          <w:sz w:val="22"/>
          <w:szCs w:val="22"/>
        </w:rPr>
      </w:pPr>
    </w:p>
    <w:tbl>
      <w:tblPr>
        <w:tblpPr w:leftFromText="180" w:rightFromText="180" w:vertAnchor="text" w:tblpX="85" w:tblpY="1"/>
        <w:tblOverlap w:val="never"/>
        <w:tblW w:w="1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3690"/>
        <w:gridCol w:w="4230"/>
        <w:gridCol w:w="495"/>
        <w:gridCol w:w="495"/>
        <w:gridCol w:w="2070"/>
      </w:tblGrid>
      <w:tr w:rsidR="00C7121D" w:rsidRPr="00AF753B" w14:paraId="2267091E" w14:textId="77777777" w:rsidTr="00943827">
        <w:trPr>
          <w:trHeight w:val="325"/>
          <w:tblHeader/>
        </w:trPr>
        <w:tc>
          <w:tcPr>
            <w:tcW w:w="3443" w:type="dxa"/>
            <w:tcBorders>
              <w:bottom w:val="single" w:sz="4" w:space="0" w:color="auto"/>
            </w:tcBorders>
            <w:shd w:val="clear" w:color="auto" w:fill="365F91"/>
          </w:tcPr>
          <w:p w14:paraId="6065233A" w14:textId="624C63D4" w:rsidR="00C7121D" w:rsidRPr="00AF753B" w:rsidRDefault="008348D4" w:rsidP="00943827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F753B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br w:type="page"/>
            </w:r>
            <w:r w:rsidR="00107339" w:rsidRPr="00AF753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Section </w:t>
            </w:r>
            <w:r w:rsidR="00D118F6" w:rsidRPr="00AF753B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="00D053C6" w:rsidRPr="00AF753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: </w:t>
            </w:r>
            <w:r w:rsidR="008F03E5" w:rsidRPr="00AF753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Key Accountabilities &amp; </w:t>
            </w:r>
            <w:r w:rsidR="00C7121D" w:rsidRPr="00AF753B">
              <w:rPr>
                <w:rFonts w:ascii="Arial" w:hAnsi="Arial" w:cs="Arial"/>
                <w:b/>
                <w:color w:val="FFFFFF"/>
                <w:sz w:val="22"/>
                <w:szCs w:val="22"/>
              </w:rPr>
              <w:t>Goals</w:t>
            </w:r>
          </w:p>
        </w:tc>
        <w:tc>
          <w:tcPr>
            <w:tcW w:w="3690" w:type="dxa"/>
            <w:shd w:val="clear" w:color="auto" w:fill="365F91"/>
          </w:tcPr>
          <w:p w14:paraId="23054655" w14:textId="77777777" w:rsidR="00C7121D" w:rsidRPr="00AF753B" w:rsidRDefault="00C7121D" w:rsidP="00943827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F753B">
              <w:rPr>
                <w:rFonts w:ascii="Arial" w:hAnsi="Arial" w:cs="Arial"/>
                <w:b/>
                <w:color w:val="FFFFFF"/>
                <w:sz w:val="22"/>
                <w:szCs w:val="22"/>
              </w:rPr>
              <w:t>Mid-</w:t>
            </w:r>
            <w:r w:rsidR="008C5EC0" w:rsidRPr="00AF753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Cycle </w:t>
            </w:r>
            <w:r w:rsidR="00447959" w:rsidRPr="00AF753B">
              <w:rPr>
                <w:rFonts w:ascii="Arial" w:hAnsi="Arial" w:cs="Arial"/>
                <w:b/>
                <w:color w:val="FFFFFF"/>
                <w:sz w:val="22"/>
                <w:szCs w:val="22"/>
              </w:rPr>
              <w:t>Status</w:t>
            </w:r>
          </w:p>
        </w:tc>
        <w:tc>
          <w:tcPr>
            <w:tcW w:w="4230" w:type="dxa"/>
            <w:shd w:val="clear" w:color="auto" w:fill="365F91"/>
            <w:vAlign w:val="center"/>
          </w:tcPr>
          <w:p w14:paraId="1C67F1B0" w14:textId="77777777" w:rsidR="00C7121D" w:rsidRPr="00AF753B" w:rsidRDefault="00447959" w:rsidP="00943827">
            <w:pPr>
              <w:spacing w:after="240"/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AF753B">
              <w:rPr>
                <w:rFonts w:ascii="Arial" w:hAnsi="Arial" w:cs="Arial"/>
                <w:b/>
                <w:color w:val="FFFFFF"/>
                <w:sz w:val="22"/>
                <w:szCs w:val="22"/>
              </w:rPr>
              <w:t>Year</w:t>
            </w:r>
            <w:r w:rsidR="00CD62DC" w:rsidRPr="00AF753B">
              <w:rPr>
                <w:rFonts w:ascii="Arial" w:hAnsi="Arial" w:cs="Arial"/>
                <w:b/>
                <w:color w:val="FFFFFF"/>
                <w:sz w:val="22"/>
                <w:szCs w:val="22"/>
              </w:rPr>
              <w:t>-</w:t>
            </w:r>
            <w:r w:rsidRPr="00AF753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End </w:t>
            </w:r>
            <w:r w:rsidR="00C7121D" w:rsidRPr="00AF753B">
              <w:rPr>
                <w:rFonts w:ascii="Arial" w:hAnsi="Arial" w:cs="Arial"/>
                <w:b/>
                <w:color w:val="FFFFFF"/>
                <w:sz w:val="22"/>
                <w:szCs w:val="22"/>
              </w:rPr>
              <w:t>Results</w:t>
            </w:r>
          </w:p>
        </w:tc>
        <w:tc>
          <w:tcPr>
            <w:tcW w:w="3060" w:type="dxa"/>
            <w:gridSpan w:val="3"/>
            <w:shd w:val="clear" w:color="auto" w:fill="365F91"/>
          </w:tcPr>
          <w:p w14:paraId="5AAFB95D" w14:textId="77777777" w:rsidR="00C7121D" w:rsidRPr="00AF753B" w:rsidRDefault="00C7121D" w:rsidP="00943827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F753B">
              <w:rPr>
                <w:rFonts w:ascii="Arial" w:hAnsi="Arial" w:cs="Arial"/>
                <w:b/>
                <w:color w:val="FFFFFF"/>
                <w:sz w:val="22"/>
                <w:szCs w:val="22"/>
              </w:rPr>
              <w:t>Rating</w:t>
            </w:r>
          </w:p>
        </w:tc>
      </w:tr>
      <w:tr w:rsidR="004233E4" w:rsidRPr="00D81097" w14:paraId="4F3CFBA5" w14:textId="77777777" w:rsidTr="00943827">
        <w:trPr>
          <w:trHeight w:val="219"/>
        </w:trPr>
        <w:tc>
          <w:tcPr>
            <w:tcW w:w="3443" w:type="dxa"/>
            <w:vMerge w:val="restart"/>
            <w:tcBorders>
              <w:right w:val="single" w:sz="4" w:space="0" w:color="auto"/>
            </w:tcBorders>
          </w:tcPr>
          <w:p w14:paraId="65D57FB0" w14:textId="77777777" w:rsidR="004233E4" w:rsidRPr="00D81097" w:rsidRDefault="00814A08" w:rsidP="00943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  <w:vMerge w:val="restart"/>
            <w:tcBorders>
              <w:left w:val="single" w:sz="4" w:space="0" w:color="auto"/>
            </w:tcBorders>
          </w:tcPr>
          <w:p w14:paraId="4A908131" w14:textId="77777777" w:rsidR="004233E4" w:rsidRPr="00D81097" w:rsidRDefault="004233E4" w:rsidP="00943827">
            <w:pPr>
              <w:ind w:left="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 w:val="restart"/>
          </w:tcPr>
          <w:p w14:paraId="24B9111D" w14:textId="77777777" w:rsidR="004233E4" w:rsidRPr="00D81097" w:rsidRDefault="004233E4" w:rsidP="00943827">
            <w:pPr>
              <w:ind w:left="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6AD256FB" w14:textId="77777777" w:rsidR="004233E4" w:rsidRPr="009D61C4" w:rsidRDefault="009D61C4" w:rsidP="00943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61C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70" w:type="dxa"/>
            <w:vAlign w:val="center"/>
          </w:tcPr>
          <w:p w14:paraId="225FC609" w14:textId="77777777" w:rsidR="004233E4" w:rsidRPr="00D81097" w:rsidRDefault="004233E4" w:rsidP="00943827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 w:rsidRPr="00D81097">
              <w:rPr>
                <w:rFonts w:ascii="Arial" w:hAnsi="Arial" w:cs="Arial"/>
                <w:sz w:val="14"/>
                <w:szCs w:val="12"/>
              </w:rPr>
              <w:t>Exceptional</w:t>
            </w:r>
          </w:p>
        </w:tc>
      </w:tr>
      <w:tr w:rsidR="00BE4EA6" w:rsidRPr="00D81097" w14:paraId="711DA706" w14:textId="77777777" w:rsidTr="00976C1D">
        <w:trPr>
          <w:trHeight w:val="214"/>
        </w:trPr>
        <w:tc>
          <w:tcPr>
            <w:tcW w:w="3443" w:type="dxa"/>
            <w:vMerge/>
            <w:tcBorders>
              <w:right w:val="single" w:sz="4" w:space="0" w:color="auto"/>
            </w:tcBorders>
          </w:tcPr>
          <w:p w14:paraId="718EC181" w14:textId="77777777" w:rsidR="00BE4EA6" w:rsidRPr="00D81097" w:rsidRDefault="00BE4EA6" w:rsidP="00943827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14:paraId="0CA26688" w14:textId="77777777" w:rsidR="00BE4EA6" w:rsidRPr="00D81097" w:rsidRDefault="00BE4EA6" w:rsidP="00943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14:paraId="4D441BD7" w14:textId="77777777" w:rsidR="00BE4EA6" w:rsidRPr="00D81097" w:rsidRDefault="00BE4EA6" w:rsidP="0094382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53036ED6" w14:textId="77777777" w:rsidR="00BE4EA6" w:rsidRPr="009D61C4" w:rsidRDefault="00BE4EA6" w:rsidP="00BE4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5" w:type="dxa"/>
            <w:vAlign w:val="bottom"/>
          </w:tcPr>
          <w:p w14:paraId="360306F5" w14:textId="5C1CAC1B" w:rsidR="00BE4EA6" w:rsidRPr="009D61C4" w:rsidRDefault="00BE4EA6" w:rsidP="0094382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3+</w:t>
            </w:r>
          </w:p>
        </w:tc>
        <w:tc>
          <w:tcPr>
            <w:tcW w:w="2070" w:type="dxa"/>
            <w:vAlign w:val="center"/>
          </w:tcPr>
          <w:p w14:paraId="2D2EA286" w14:textId="77777777" w:rsidR="00BE4EA6" w:rsidRPr="00D81097" w:rsidRDefault="00BE4EA6" w:rsidP="00943827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Met/Exceeded Expectations*</w:t>
            </w:r>
          </w:p>
        </w:tc>
      </w:tr>
      <w:tr w:rsidR="004233E4" w:rsidRPr="00D81097" w14:paraId="3125FF90" w14:textId="77777777" w:rsidTr="00943827">
        <w:trPr>
          <w:trHeight w:val="214"/>
        </w:trPr>
        <w:tc>
          <w:tcPr>
            <w:tcW w:w="3443" w:type="dxa"/>
            <w:vMerge/>
            <w:tcBorders>
              <w:right w:val="single" w:sz="4" w:space="0" w:color="auto"/>
            </w:tcBorders>
          </w:tcPr>
          <w:p w14:paraId="199D81CD" w14:textId="77777777" w:rsidR="004233E4" w:rsidRPr="00D81097" w:rsidRDefault="004233E4" w:rsidP="00943827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14:paraId="4A89493F" w14:textId="77777777" w:rsidR="004233E4" w:rsidRPr="00D81097" w:rsidRDefault="004233E4" w:rsidP="00943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14:paraId="0FCBE36F" w14:textId="77777777" w:rsidR="004233E4" w:rsidRPr="00D81097" w:rsidRDefault="004233E4" w:rsidP="0094382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1BE0E23B" w14:textId="77777777" w:rsidR="004233E4" w:rsidRPr="009D61C4" w:rsidRDefault="009D61C4" w:rsidP="00943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70" w:type="dxa"/>
            <w:vAlign w:val="center"/>
          </w:tcPr>
          <w:p w14:paraId="1D53C129" w14:textId="77777777" w:rsidR="004233E4" w:rsidRPr="00D81097" w:rsidRDefault="004233E4" w:rsidP="00943827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Needs Improvement</w:t>
            </w:r>
          </w:p>
        </w:tc>
      </w:tr>
      <w:tr w:rsidR="004233E4" w:rsidRPr="00D81097" w14:paraId="61464387" w14:textId="77777777" w:rsidTr="00943827">
        <w:trPr>
          <w:trHeight w:val="214"/>
        </w:trPr>
        <w:tc>
          <w:tcPr>
            <w:tcW w:w="3443" w:type="dxa"/>
            <w:vMerge/>
            <w:tcBorders>
              <w:right w:val="single" w:sz="4" w:space="0" w:color="auto"/>
            </w:tcBorders>
          </w:tcPr>
          <w:p w14:paraId="19C9FD99" w14:textId="77777777" w:rsidR="004233E4" w:rsidRPr="00D81097" w:rsidRDefault="004233E4" w:rsidP="00943827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14:paraId="75129897" w14:textId="77777777" w:rsidR="004233E4" w:rsidRPr="00D81097" w:rsidRDefault="004233E4" w:rsidP="00943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14:paraId="6574DA08" w14:textId="77777777" w:rsidR="004233E4" w:rsidRPr="00D81097" w:rsidRDefault="004233E4" w:rsidP="0094382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4EDD4470" w14:textId="77777777" w:rsidR="004233E4" w:rsidRPr="009D61C4" w:rsidRDefault="009D61C4" w:rsidP="00943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9976D3C" w14:textId="77777777" w:rsidR="004233E4" w:rsidRPr="00D81097" w:rsidRDefault="004233E4" w:rsidP="00943827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 w:rsidRPr="00D81097">
              <w:rPr>
                <w:rFonts w:ascii="Arial" w:hAnsi="Arial" w:cs="Arial"/>
                <w:sz w:val="14"/>
                <w:szCs w:val="12"/>
              </w:rPr>
              <w:t>Unsatisfactory</w:t>
            </w:r>
          </w:p>
        </w:tc>
      </w:tr>
      <w:tr w:rsidR="004233E4" w:rsidRPr="00D81097" w14:paraId="611E7B20" w14:textId="77777777" w:rsidTr="00943827">
        <w:trPr>
          <w:trHeight w:val="449"/>
        </w:trPr>
        <w:tc>
          <w:tcPr>
            <w:tcW w:w="3443" w:type="dxa"/>
            <w:vMerge/>
            <w:tcBorders>
              <w:right w:val="single" w:sz="4" w:space="0" w:color="auto"/>
            </w:tcBorders>
          </w:tcPr>
          <w:p w14:paraId="5F997CBD" w14:textId="77777777" w:rsidR="004233E4" w:rsidRPr="00D81097" w:rsidRDefault="004233E4" w:rsidP="00943827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14:paraId="1E5351AD" w14:textId="77777777" w:rsidR="004233E4" w:rsidRPr="00D81097" w:rsidRDefault="004233E4" w:rsidP="00943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right w:val="nil"/>
            </w:tcBorders>
          </w:tcPr>
          <w:p w14:paraId="7D712CB7" w14:textId="77777777" w:rsidR="004233E4" w:rsidRPr="00D81097" w:rsidRDefault="004233E4" w:rsidP="0094382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bottom"/>
          </w:tcPr>
          <w:p w14:paraId="79CD64A2" w14:textId="77777777" w:rsidR="004233E4" w:rsidRPr="00D81097" w:rsidRDefault="004233E4" w:rsidP="00943827">
            <w:pPr>
              <w:jc w:val="center"/>
              <w:rPr>
                <w:rFonts w:ascii="Arial Black" w:hAnsi="Arial Black" w:cs="Arial"/>
                <w:b/>
                <w:sz w:val="2"/>
                <w:szCs w:val="1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579A9A4E" w14:textId="77777777" w:rsidR="004233E4" w:rsidRPr="00D81097" w:rsidRDefault="004233E4" w:rsidP="00943827">
            <w:pPr>
              <w:jc w:val="center"/>
              <w:rPr>
                <w:rFonts w:ascii="Arial Black" w:hAnsi="Arial Black" w:cs="Arial"/>
                <w:b/>
                <w:sz w:val="2"/>
                <w:szCs w:val="12"/>
              </w:rPr>
            </w:pPr>
          </w:p>
        </w:tc>
      </w:tr>
      <w:tr w:rsidR="000513AF" w:rsidRPr="00D81097" w14:paraId="10F0367B" w14:textId="77777777" w:rsidTr="00943827">
        <w:trPr>
          <w:trHeight w:val="219"/>
        </w:trPr>
        <w:tc>
          <w:tcPr>
            <w:tcW w:w="3443" w:type="dxa"/>
            <w:vMerge w:val="restart"/>
            <w:tcBorders>
              <w:right w:val="single" w:sz="4" w:space="0" w:color="auto"/>
            </w:tcBorders>
          </w:tcPr>
          <w:p w14:paraId="69665DD4" w14:textId="77777777" w:rsidR="000513AF" w:rsidRPr="00D81097" w:rsidRDefault="000513AF" w:rsidP="00943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0" w:type="dxa"/>
            <w:vMerge w:val="restart"/>
            <w:tcBorders>
              <w:left w:val="single" w:sz="4" w:space="0" w:color="auto"/>
            </w:tcBorders>
          </w:tcPr>
          <w:p w14:paraId="172A7ABD" w14:textId="77777777" w:rsidR="000513AF" w:rsidRPr="00D81097" w:rsidRDefault="000513AF" w:rsidP="00943827">
            <w:pPr>
              <w:ind w:left="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 w:val="restart"/>
          </w:tcPr>
          <w:p w14:paraId="53B36DA4" w14:textId="77777777" w:rsidR="000513AF" w:rsidRPr="00D81097" w:rsidRDefault="000513AF" w:rsidP="00943827">
            <w:pPr>
              <w:ind w:left="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25820346" w14:textId="77777777" w:rsidR="000513AF" w:rsidRPr="009D61C4" w:rsidRDefault="000513AF" w:rsidP="00943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61C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70" w:type="dxa"/>
            <w:vAlign w:val="center"/>
          </w:tcPr>
          <w:p w14:paraId="07C44DFA" w14:textId="77777777" w:rsidR="000513AF" w:rsidRPr="00D81097" w:rsidRDefault="000513AF" w:rsidP="00943827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 w:rsidRPr="00D81097">
              <w:rPr>
                <w:rFonts w:ascii="Arial" w:hAnsi="Arial" w:cs="Arial"/>
                <w:sz w:val="14"/>
                <w:szCs w:val="12"/>
              </w:rPr>
              <w:t>Exceptional</w:t>
            </w:r>
          </w:p>
        </w:tc>
      </w:tr>
      <w:tr w:rsidR="00BE4EA6" w:rsidRPr="00D81097" w14:paraId="092AE378" w14:textId="77777777" w:rsidTr="00CA30BC">
        <w:trPr>
          <w:trHeight w:val="214"/>
        </w:trPr>
        <w:tc>
          <w:tcPr>
            <w:tcW w:w="3443" w:type="dxa"/>
            <w:vMerge/>
            <w:tcBorders>
              <w:right w:val="single" w:sz="4" w:space="0" w:color="auto"/>
            </w:tcBorders>
          </w:tcPr>
          <w:p w14:paraId="6A66CB2C" w14:textId="77777777" w:rsidR="00BE4EA6" w:rsidRPr="00D81097" w:rsidRDefault="00BE4EA6" w:rsidP="00943827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14:paraId="048D438F" w14:textId="77777777" w:rsidR="00BE4EA6" w:rsidRPr="00D81097" w:rsidRDefault="00BE4EA6" w:rsidP="00943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14:paraId="3A657FFE" w14:textId="77777777" w:rsidR="00BE4EA6" w:rsidRPr="00D81097" w:rsidRDefault="00BE4EA6" w:rsidP="0094382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76828A10" w14:textId="77777777" w:rsidR="00BE4EA6" w:rsidRPr="009D61C4" w:rsidRDefault="00BE4EA6" w:rsidP="00BE4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5" w:type="dxa"/>
            <w:vAlign w:val="bottom"/>
          </w:tcPr>
          <w:p w14:paraId="6B306235" w14:textId="51EC6F9C" w:rsidR="00BE4EA6" w:rsidRPr="009D61C4" w:rsidRDefault="00BE4EA6" w:rsidP="00BE4EA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3+</w:t>
            </w:r>
          </w:p>
        </w:tc>
        <w:tc>
          <w:tcPr>
            <w:tcW w:w="2070" w:type="dxa"/>
            <w:vAlign w:val="center"/>
          </w:tcPr>
          <w:p w14:paraId="3A3472F5" w14:textId="77777777" w:rsidR="00BE4EA6" w:rsidRPr="00D81097" w:rsidRDefault="00BE4EA6" w:rsidP="00943827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Met/Exceeded Expectations*</w:t>
            </w:r>
          </w:p>
        </w:tc>
      </w:tr>
      <w:tr w:rsidR="000513AF" w:rsidRPr="00D81097" w14:paraId="6DC5B704" w14:textId="77777777" w:rsidTr="00943827">
        <w:trPr>
          <w:trHeight w:val="214"/>
        </w:trPr>
        <w:tc>
          <w:tcPr>
            <w:tcW w:w="3443" w:type="dxa"/>
            <w:vMerge/>
            <w:tcBorders>
              <w:right w:val="single" w:sz="4" w:space="0" w:color="auto"/>
            </w:tcBorders>
          </w:tcPr>
          <w:p w14:paraId="4D652A7D" w14:textId="77777777" w:rsidR="000513AF" w:rsidRPr="00D81097" w:rsidRDefault="000513AF" w:rsidP="00943827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14:paraId="3D1BEA95" w14:textId="77777777" w:rsidR="000513AF" w:rsidRPr="00D81097" w:rsidRDefault="000513AF" w:rsidP="00943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14:paraId="7303228E" w14:textId="77777777" w:rsidR="000513AF" w:rsidRPr="00D81097" w:rsidRDefault="000513AF" w:rsidP="0094382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5A5185EA" w14:textId="77777777" w:rsidR="000513AF" w:rsidRPr="009D61C4" w:rsidRDefault="000513AF" w:rsidP="00943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70" w:type="dxa"/>
            <w:vAlign w:val="center"/>
          </w:tcPr>
          <w:p w14:paraId="048B443E" w14:textId="77777777" w:rsidR="000513AF" w:rsidRPr="00D81097" w:rsidRDefault="000513AF" w:rsidP="00943827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Needs Improvement</w:t>
            </w:r>
          </w:p>
        </w:tc>
      </w:tr>
      <w:tr w:rsidR="000513AF" w:rsidRPr="00D81097" w14:paraId="3BD09777" w14:textId="77777777" w:rsidTr="00943827">
        <w:trPr>
          <w:trHeight w:val="214"/>
        </w:trPr>
        <w:tc>
          <w:tcPr>
            <w:tcW w:w="3443" w:type="dxa"/>
            <w:vMerge/>
            <w:tcBorders>
              <w:right w:val="single" w:sz="4" w:space="0" w:color="auto"/>
            </w:tcBorders>
          </w:tcPr>
          <w:p w14:paraId="550B1302" w14:textId="77777777" w:rsidR="000513AF" w:rsidRPr="00D81097" w:rsidRDefault="000513AF" w:rsidP="00943827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14:paraId="24E505A0" w14:textId="77777777" w:rsidR="000513AF" w:rsidRPr="00D81097" w:rsidRDefault="000513AF" w:rsidP="00943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14:paraId="0115930F" w14:textId="77777777" w:rsidR="000513AF" w:rsidRPr="00D81097" w:rsidRDefault="000513AF" w:rsidP="0094382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33B76850" w14:textId="77777777" w:rsidR="000513AF" w:rsidRPr="009D61C4" w:rsidRDefault="000513AF" w:rsidP="00943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E2991F1" w14:textId="77777777" w:rsidR="000513AF" w:rsidRPr="00D81097" w:rsidRDefault="000513AF" w:rsidP="00943827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 w:rsidRPr="00D81097">
              <w:rPr>
                <w:rFonts w:ascii="Arial" w:hAnsi="Arial" w:cs="Arial"/>
                <w:sz w:val="14"/>
                <w:szCs w:val="12"/>
              </w:rPr>
              <w:t>Unsatisfactory</w:t>
            </w:r>
          </w:p>
        </w:tc>
      </w:tr>
      <w:tr w:rsidR="000513AF" w:rsidRPr="00D81097" w14:paraId="2DEC6FAF" w14:textId="77777777" w:rsidTr="00943827">
        <w:trPr>
          <w:trHeight w:val="683"/>
        </w:trPr>
        <w:tc>
          <w:tcPr>
            <w:tcW w:w="3443" w:type="dxa"/>
            <w:vMerge/>
            <w:tcBorders>
              <w:right w:val="single" w:sz="4" w:space="0" w:color="auto"/>
            </w:tcBorders>
          </w:tcPr>
          <w:p w14:paraId="4C4F884F" w14:textId="77777777" w:rsidR="000513AF" w:rsidRPr="00D81097" w:rsidRDefault="000513AF" w:rsidP="00943827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14:paraId="222D1937" w14:textId="77777777" w:rsidR="000513AF" w:rsidRPr="00D81097" w:rsidRDefault="000513AF" w:rsidP="00943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right w:val="nil"/>
            </w:tcBorders>
          </w:tcPr>
          <w:p w14:paraId="372D16A4" w14:textId="77777777" w:rsidR="000513AF" w:rsidRPr="00D81097" w:rsidRDefault="000513AF" w:rsidP="0094382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bottom"/>
          </w:tcPr>
          <w:p w14:paraId="57CA6C3D" w14:textId="77777777" w:rsidR="000513AF" w:rsidRPr="00D81097" w:rsidRDefault="000513AF" w:rsidP="00943827">
            <w:pPr>
              <w:jc w:val="center"/>
              <w:rPr>
                <w:rFonts w:ascii="Arial Black" w:hAnsi="Arial Black" w:cs="Arial"/>
                <w:b/>
                <w:sz w:val="2"/>
                <w:szCs w:val="1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0BA75820" w14:textId="77777777" w:rsidR="000513AF" w:rsidRPr="00D81097" w:rsidRDefault="000513AF" w:rsidP="00943827">
            <w:pPr>
              <w:jc w:val="center"/>
              <w:rPr>
                <w:rFonts w:ascii="Arial Black" w:hAnsi="Arial Black" w:cs="Arial"/>
                <w:b/>
                <w:sz w:val="2"/>
                <w:szCs w:val="12"/>
              </w:rPr>
            </w:pPr>
          </w:p>
        </w:tc>
      </w:tr>
      <w:tr w:rsidR="000513AF" w:rsidRPr="00D81097" w14:paraId="482B7A7E" w14:textId="77777777" w:rsidTr="00943827">
        <w:trPr>
          <w:trHeight w:val="219"/>
        </w:trPr>
        <w:tc>
          <w:tcPr>
            <w:tcW w:w="3443" w:type="dxa"/>
            <w:vMerge w:val="restart"/>
            <w:tcBorders>
              <w:right w:val="single" w:sz="4" w:space="0" w:color="auto"/>
            </w:tcBorders>
          </w:tcPr>
          <w:p w14:paraId="62855EEB" w14:textId="77777777" w:rsidR="000513AF" w:rsidRPr="00D81097" w:rsidRDefault="000513AF" w:rsidP="00943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0" w:type="dxa"/>
            <w:vMerge w:val="restart"/>
            <w:tcBorders>
              <w:left w:val="single" w:sz="4" w:space="0" w:color="auto"/>
            </w:tcBorders>
          </w:tcPr>
          <w:p w14:paraId="31974F1D" w14:textId="77777777" w:rsidR="000513AF" w:rsidRPr="00D81097" w:rsidRDefault="000513AF" w:rsidP="00943827">
            <w:pPr>
              <w:ind w:left="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 w:val="restart"/>
          </w:tcPr>
          <w:p w14:paraId="14C2DB09" w14:textId="77777777" w:rsidR="000513AF" w:rsidRPr="00D81097" w:rsidRDefault="000513AF" w:rsidP="00943827">
            <w:pPr>
              <w:ind w:left="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1259B766" w14:textId="77777777" w:rsidR="000513AF" w:rsidRPr="009D61C4" w:rsidRDefault="000513AF" w:rsidP="00943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61C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70" w:type="dxa"/>
            <w:vAlign w:val="center"/>
          </w:tcPr>
          <w:p w14:paraId="16DD7057" w14:textId="77777777" w:rsidR="000513AF" w:rsidRPr="00D81097" w:rsidRDefault="000513AF" w:rsidP="00943827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 w:rsidRPr="00D81097">
              <w:rPr>
                <w:rFonts w:ascii="Arial" w:hAnsi="Arial" w:cs="Arial"/>
                <w:sz w:val="14"/>
                <w:szCs w:val="12"/>
              </w:rPr>
              <w:t>Exceptional</w:t>
            </w:r>
          </w:p>
        </w:tc>
      </w:tr>
      <w:tr w:rsidR="00BE4EA6" w:rsidRPr="00D81097" w14:paraId="7C469BCF" w14:textId="77777777" w:rsidTr="000B1099">
        <w:trPr>
          <w:trHeight w:val="214"/>
        </w:trPr>
        <w:tc>
          <w:tcPr>
            <w:tcW w:w="3443" w:type="dxa"/>
            <w:vMerge/>
            <w:tcBorders>
              <w:right w:val="single" w:sz="4" w:space="0" w:color="auto"/>
            </w:tcBorders>
          </w:tcPr>
          <w:p w14:paraId="47071927" w14:textId="77777777" w:rsidR="00BE4EA6" w:rsidRPr="00D81097" w:rsidRDefault="00BE4EA6" w:rsidP="00943827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14:paraId="765CBDCA" w14:textId="77777777" w:rsidR="00BE4EA6" w:rsidRPr="00D81097" w:rsidRDefault="00BE4EA6" w:rsidP="00943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14:paraId="5EE9D94E" w14:textId="77777777" w:rsidR="00BE4EA6" w:rsidRPr="00D81097" w:rsidRDefault="00BE4EA6" w:rsidP="0094382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40EB97E7" w14:textId="77777777" w:rsidR="00BE4EA6" w:rsidRPr="009D61C4" w:rsidRDefault="00BE4EA6" w:rsidP="00BE4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5" w:type="dxa"/>
            <w:vAlign w:val="bottom"/>
          </w:tcPr>
          <w:p w14:paraId="666384D5" w14:textId="7B2E792C" w:rsidR="00BE4EA6" w:rsidRPr="009D61C4" w:rsidRDefault="00BE4EA6" w:rsidP="00BE4EA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3+</w:t>
            </w:r>
          </w:p>
        </w:tc>
        <w:tc>
          <w:tcPr>
            <w:tcW w:w="2070" w:type="dxa"/>
            <w:vAlign w:val="center"/>
          </w:tcPr>
          <w:p w14:paraId="12EBD492" w14:textId="77777777" w:rsidR="00BE4EA6" w:rsidRPr="00D81097" w:rsidRDefault="00BE4EA6" w:rsidP="00943827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Met/Exceeded Expectations*</w:t>
            </w:r>
          </w:p>
        </w:tc>
      </w:tr>
      <w:tr w:rsidR="000513AF" w:rsidRPr="00D81097" w14:paraId="4C09E2AB" w14:textId="77777777" w:rsidTr="00943827">
        <w:trPr>
          <w:trHeight w:val="214"/>
        </w:trPr>
        <w:tc>
          <w:tcPr>
            <w:tcW w:w="3443" w:type="dxa"/>
            <w:vMerge/>
            <w:tcBorders>
              <w:right w:val="single" w:sz="4" w:space="0" w:color="auto"/>
            </w:tcBorders>
          </w:tcPr>
          <w:p w14:paraId="3BD44BEF" w14:textId="77777777" w:rsidR="000513AF" w:rsidRPr="00D81097" w:rsidRDefault="000513AF" w:rsidP="00943827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14:paraId="5A71F3DA" w14:textId="77777777" w:rsidR="000513AF" w:rsidRPr="00D81097" w:rsidRDefault="000513AF" w:rsidP="00943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14:paraId="60A4DED7" w14:textId="77777777" w:rsidR="000513AF" w:rsidRPr="00D81097" w:rsidRDefault="000513AF" w:rsidP="0094382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3005C67B" w14:textId="77777777" w:rsidR="000513AF" w:rsidRPr="009D61C4" w:rsidRDefault="000513AF" w:rsidP="00943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70" w:type="dxa"/>
            <w:vAlign w:val="center"/>
          </w:tcPr>
          <w:p w14:paraId="689C377F" w14:textId="77777777" w:rsidR="000513AF" w:rsidRPr="00D81097" w:rsidRDefault="000513AF" w:rsidP="00943827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Needs Improvement</w:t>
            </w:r>
          </w:p>
        </w:tc>
      </w:tr>
      <w:tr w:rsidR="000513AF" w:rsidRPr="00D81097" w14:paraId="2C5FC866" w14:textId="77777777" w:rsidTr="00943827">
        <w:trPr>
          <w:trHeight w:val="214"/>
        </w:trPr>
        <w:tc>
          <w:tcPr>
            <w:tcW w:w="3443" w:type="dxa"/>
            <w:vMerge/>
            <w:tcBorders>
              <w:right w:val="single" w:sz="4" w:space="0" w:color="auto"/>
            </w:tcBorders>
          </w:tcPr>
          <w:p w14:paraId="3249AAAA" w14:textId="77777777" w:rsidR="000513AF" w:rsidRPr="00D81097" w:rsidRDefault="000513AF" w:rsidP="00943827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14:paraId="4F250EDA" w14:textId="77777777" w:rsidR="000513AF" w:rsidRPr="00D81097" w:rsidRDefault="000513AF" w:rsidP="00943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14:paraId="5BB7ABE4" w14:textId="77777777" w:rsidR="000513AF" w:rsidRPr="00D81097" w:rsidRDefault="000513AF" w:rsidP="0094382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304A3CD8" w14:textId="77777777" w:rsidR="000513AF" w:rsidRPr="009D61C4" w:rsidRDefault="000513AF" w:rsidP="00943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B0CFD57" w14:textId="77777777" w:rsidR="000513AF" w:rsidRPr="00D81097" w:rsidRDefault="000513AF" w:rsidP="00943827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 w:rsidRPr="00D81097">
              <w:rPr>
                <w:rFonts w:ascii="Arial" w:hAnsi="Arial" w:cs="Arial"/>
                <w:sz w:val="14"/>
                <w:szCs w:val="12"/>
              </w:rPr>
              <w:t>Unsatisfactory</w:t>
            </w:r>
          </w:p>
        </w:tc>
      </w:tr>
      <w:tr w:rsidR="000513AF" w:rsidRPr="00D81097" w14:paraId="73706750" w14:textId="77777777" w:rsidTr="00943827">
        <w:trPr>
          <w:trHeight w:val="449"/>
        </w:trPr>
        <w:tc>
          <w:tcPr>
            <w:tcW w:w="3443" w:type="dxa"/>
            <w:vMerge/>
            <w:tcBorders>
              <w:right w:val="single" w:sz="4" w:space="0" w:color="auto"/>
            </w:tcBorders>
          </w:tcPr>
          <w:p w14:paraId="7197CA11" w14:textId="77777777" w:rsidR="000513AF" w:rsidRPr="00D81097" w:rsidRDefault="000513AF" w:rsidP="00943827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14:paraId="672FE649" w14:textId="77777777" w:rsidR="000513AF" w:rsidRPr="00D81097" w:rsidRDefault="000513AF" w:rsidP="00943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right w:val="nil"/>
            </w:tcBorders>
          </w:tcPr>
          <w:p w14:paraId="33A25EF4" w14:textId="77777777" w:rsidR="000513AF" w:rsidRPr="00D81097" w:rsidRDefault="000513AF" w:rsidP="0094382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bottom"/>
          </w:tcPr>
          <w:p w14:paraId="772187B6" w14:textId="77777777" w:rsidR="000513AF" w:rsidRPr="00D81097" w:rsidRDefault="000513AF" w:rsidP="00943827">
            <w:pPr>
              <w:jc w:val="center"/>
              <w:rPr>
                <w:rFonts w:ascii="Arial Black" w:hAnsi="Arial Black" w:cs="Arial"/>
                <w:b/>
                <w:sz w:val="2"/>
                <w:szCs w:val="1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5C603F7C" w14:textId="77777777" w:rsidR="000513AF" w:rsidRPr="00D81097" w:rsidRDefault="000513AF" w:rsidP="00943827">
            <w:pPr>
              <w:jc w:val="center"/>
              <w:rPr>
                <w:rFonts w:ascii="Arial Black" w:hAnsi="Arial Black" w:cs="Arial"/>
                <w:b/>
                <w:sz w:val="2"/>
                <w:szCs w:val="12"/>
              </w:rPr>
            </w:pPr>
          </w:p>
        </w:tc>
      </w:tr>
      <w:tr w:rsidR="000513AF" w:rsidRPr="00D81097" w14:paraId="24712397" w14:textId="77777777" w:rsidTr="00943827">
        <w:trPr>
          <w:trHeight w:val="219"/>
        </w:trPr>
        <w:tc>
          <w:tcPr>
            <w:tcW w:w="3443" w:type="dxa"/>
            <w:vMerge w:val="restart"/>
            <w:tcBorders>
              <w:right w:val="single" w:sz="4" w:space="0" w:color="auto"/>
            </w:tcBorders>
          </w:tcPr>
          <w:p w14:paraId="3A385E26" w14:textId="77777777" w:rsidR="000513AF" w:rsidRPr="00D81097" w:rsidRDefault="000513AF" w:rsidP="00943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0" w:type="dxa"/>
            <w:vMerge w:val="restart"/>
            <w:tcBorders>
              <w:left w:val="single" w:sz="4" w:space="0" w:color="auto"/>
            </w:tcBorders>
          </w:tcPr>
          <w:p w14:paraId="1F80BBD6" w14:textId="77777777" w:rsidR="000513AF" w:rsidRPr="00D81097" w:rsidRDefault="000513AF" w:rsidP="00943827">
            <w:pPr>
              <w:ind w:left="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 w:val="restart"/>
          </w:tcPr>
          <w:p w14:paraId="28B2C707" w14:textId="77777777" w:rsidR="000513AF" w:rsidRPr="00D81097" w:rsidRDefault="000513AF" w:rsidP="00943827">
            <w:pPr>
              <w:ind w:left="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6D8A198D" w14:textId="77777777" w:rsidR="000513AF" w:rsidRPr="009D61C4" w:rsidRDefault="000513AF" w:rsidP="00943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61C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70" w:type="dxa"/>
            <w:vAlign w:val="center"/>
          </w:tcPr>
          <w:p w14:paraId="66033766" w14:textId="77777777" w:rsidR="000513AF" w:rsidRPr="00D81097" w:rsidRDefault="000513AF" w:rsidP="00943827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 w:rsidRPr="00D81097">
              <w:rPr>
                <w:rFonts w:ascii="Arial" w:hAnsi="Arial" w:cs="Arial"/>
                <w:sz w:val="14"/>
                <w:szCs w:val="12"/>
              </w:rPr>
              <w:t>Exceptional</w:t>
            </w:r>
          </w:p>
        </w:tc>
      </w:tr>
      <w:tr w:rsidR="00BE4EA6" w:rsidRPr="00D81097" w14:paraId="290B7A61" w14:textId="77777777" w:rsidTr="00A208A5">
        <w:trPr>
          <w:trHeight w:val="214"/>
        </w:trPr>
        <w:tc>
          <w:tcPr>
            <w:tcW w:w="3443" w:type="dxa"/>
            <w:vMerge/>
            <w:tcBorders>
              <w:right w:val="single" w:sz="4" w:space="0" w:color="auto"/>
            </w:tcBorders>
          </w:tcPr>
          <w:p w14:paraId="236F2209" w14:textId="77777777" w:rsidR="00BE4EA6" w:rsidRPr="00D81097" w:rsidRDefault="00BE4EA6" w:rsidP="00943827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14:paraId="7979865D" w14:textId="77777777" w:rsidR="00BE4EA6" w:rsidRPr="00D81097" w:rsidRDefault="00BE4EA6" w:rsidP="00943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14:paraId="4624887C" w14:textId="77777777" w:rsidR="00BE4EA6" w:rsidRPr="00D81097" w:rsidRDefault="00BE4EA6" w:rsidP="0094382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65942CAD" w14:textId="77777777" w:rsidR="00BE4EA6" w:rsidRPr="009D61C4" w:rsidRDefault="00BE4EA6" w:rsidP="00AA4E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5" w:type="dxa"/>
            <w:vAlign w:val="bottom"/>
          </w:tcPr>
          <w:p w14:paraId="314B0F5A" w14:textId="52C1883B" w:rsidR="00BE4EA6" w:rsidRPr="009D61C4" w:rsidRDefault="00BE4EA6" w:rsidP="00AA4E7D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3+</w:t>
            </w:r>
          </w:p>
        </w:tc>
        <w:tc>
          <w:tcPr>
            <w:tcW w:w="2070" w:type="dxa"/>
            <w:vAlign w:val="center"/>
          </w:tcPr>
          <w:p w14:paraId="2798B95A" w14:textId="77777777" w:rsidR="00BE4EA6" w:rsidRPr="00D81097" w:rsidRDefault="00BE4EA6" w:rsidP="00943827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Met/Exceeded Expectations*</w:t>
            </w:r>
          </w:p>
        </w:tc>
      </w:tr>
      <w:tr w:rsidR="000513AF" w:rsidRPr="00D81097" w14:paraId="1FF01542" w14:textId="77777777" w:rsidTr="00943827">
        <w:trPr>
          <w:trHeight w:val="214"/>
        </w:trPr>
        <w:tc>
          <w:tcPr>
            <w:tcW w:w="3443" w:type="dxa"/>
            <w:vMerge/>
            <w:tcBorders>
              <w:right w:val="single" w:sz="4" w:space="0" w:color="auto"/>
            </w:tcBorders>
          </w:tcPr>
          <w:p w14:paraId="3862960F" w14:textId="77777777" w:rsidR="000513AF" w:rsidRPr="00D81097" w:rsidRDefault="000513AF" w:rsidP="00943827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14:paraId="3923877B" w14:textId="77777777" w:rsidR="000513AF" w:rsidRPr="00D81097" w:rsidRDefault="000513AF" w:rsidP="00943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14:paraId="23113ED8" w14:textId="77777777" w:rsidR="000513AF" w:rsidRPr="00D81097" w:rsidRDefault="000513AF" w:rsidP="0094382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67A4B10B" w14:textId="77777777" w:rsidR="000513AF" w:rsidRPr="009D61C4" w:rsidRDefault="000513AF" w:rsidP="00943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70" w:type="dxa"/>
            <w:vAlign w:val="center"/>
          </w:tcPr>
          <w:p w14:paraId="3428E543" w14:textId="77777777" w:rsidR="000513AF" w:rsidRPr="00D81097" w:rsidRDefault="000513AF" w:rsidP="00943827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Needs Improvement</w:t>
            </w:r>
          </w:p>
        </w:tc>
      </w:tr>
      <w:tr w:rsidR="000513AF" w:rsidRPr="00D81097" w14:paraId="7F7539E3" w14:textId="77777777" w:rsidTr="00943827">
        <w:trPr>
          <w:trHeight w:val="214"/>
        </w:trPr>
        <w:tc>
          <w:tcPr>
            <w:tcW w:w="3443" w:type="dxa"/>
            <w:vMerge/>
            <w:tcBorders>
              <w:right w:val="single" w:sz="4" w:space="0" w:color="auto"/>
            </w:tcBorders>
          </w:tcPr>
          <w:p w14:paraId="586C3741" w14:textId="77777777" w:rsidR="000513AF" w:rsidRPr="00D81097" w:rsidRDefault="000513AF" w:rsidP="00943827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14:paraId="4A908DE2" w14:textId="77777777" w:rsidR="000513AF" w:rsidRPr="00D81097" w:rsidRDefault="000513AF" w:rsidP="00943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14:paraId="269FE5B4" w14:textId="77777777" w:rsidR="000513AF" w:rsidRPr="00D81097" w:rsidRDefault="000513AF" w:rsidP="0094382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5F3BF29F" w14:textId="77777777" w:rsidR="000513AF" w:rsidRPr="009D61C4" w:rsidRDefault="000513AF" w:rsidP="00943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9D79B80" w14:textId="77777777" w:rsidR="000513AF" w:rsidRPr="00D81097" w:rsidRDefault="000513AF" w:rsidP="00943827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 w:rsidRPr="00D81097">
              <w:rPr>
                <w:rFonts w:ascii="Arial" w:hAnsi="Arial" w:cs="Arial"/>
                <w:sz w:val="14"/>
                <w:szCs w:val="12"/>
              </w:rPr>
              <w:t>Unsatisfactory</w:t>
            </w:r>
          </w:p>
        </w:tc>
      </w:tr>
      <w:tr w:rsidR="000513AF" w:rsidRPr="00D81097" w14:paraId="3D3828CC" w14:textId="77777777" w:rsidTr="00943827">
        <w:trPr>
          <w:trHeight w:val="449"/>
        </w:trPr>
        <w:tc>
          <w:tcPr>
            <w:tcW w:w="3443" w:type="dxa"/>
            <w:vMerge/>
            <w:tcBorders>
              <w:right w:val="single" w:sz="4" w:space="0" w:color="auto"/>
            </w:tcBorders>
          </w:tcPr>
          <w:p w14:paraId="4F3AC91A" w14:textId="77777777" w:rsidR="000513AF" w:rsidRPr="00D81097" w:rsidRDefault="000513AF" w:rsidP="00943827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14:paraId="1D41CC3B" w14:textId="77777777" w:rsidR="000513AF" w:rsidRPr="00D81097" w:rsidRDefault="000513AF" w:rsidP="00943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right w:val="nil"/>
            </w:tcBorders>
          </w:tcPr>
          <w:p w14:paraId="0044A87D" w14:textId="77777777" w:rsidR="000513AF" w:rsidRPr="00D81097" w:rsidRDefault="000513AF" w:rsidP="0094382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bottom"/>
          </w:tcPr>
          <w:p w14:paraId="65006799" w14:textId="77777777" w:rsidR="000513AF" w:rsidRPr="00D81097" w:rsidRDefault="000513AF" w:rsidP="00943827">
            <w:pPr>
              <w:jc w:val="center"/>
              <w:rPr>
                <w:rFonts w:ascii="Arial Black" w:hAnsi="Arial Black" w:cs="Arial"/>
                <w:b/>
                <w:sz w:val="2"/>
                <w:szCs w:val="1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5B934E85" w14:textId="77777777" w:rsidR="000513AF" w:rsidRPr="00D81097" w:rsidRDefault="000513AF" w:rsidP="00943827">
            <w:pPr>
              <w:jc w:val="center"/>
              <w:rPr>
                <w:rFonts w:ascii="Arial Black" w:hAnsi="Arial Black" w:cs="Arial"/>
                <w:b/>
                <w:sz w:val="2"/>
                <w:szCs w:val="12"/>
              </w:rPr>
            </w:pPr>
          </w:p>
        </w:tc>
      </w:tr>
      <w:tr w:rsidR="000513AF" w:rsidRPr="00D81097" w14:paraId="0F1BF009" w14:textId="77777777" w:rsidTr="00943827">
        <w:trPr>
          <w:trHeight w:val="219"/>
        </w:trPr>
        <w:tc>
          <w:tcPr>
            <w:tcW w:w="3443" w:type="dxa"/>
            <w:vMerge w:val="restart"/>
            <w:tcBorders>
              <w:right w:val="single" w:sz="4" w:space="0" w:color="auto"/>
            </w:tcBorders>
          </w:tcPr>
          <w:p w14:paraId="2E81E3D7" w14:textId="77777777" w:rsidR="000513AF" w:rsidRPr="00D81097" w:rsidRDefault="000513AF" w:rsidP="00943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0" w:type="dxa"/>
            <w:vMerge w:val="restart"/>
            <w:tcBorders>
              <w:left w:val="single" w:sz="4" w:space="0" w:color="auto"/>
            </w:tcBorders>
          </w:tcPr>
          <w:p w14:paraId="480E7EC1" w14:textId="77777777" w:rsidR="000513AF" w:rsidRPr="00D81097" w:rsidRDefault="000513AF" w:rsidP="00943827">
            <w:pPr>
              <w:ind w:left="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 w:val="restart"/>
          </w:tcPr>
          <w:p w14:paraId="6F218F2C" w14:textId="77777777" w:rsidR="000513AF" w:rsidRPr="00D81097" w:rsidRDefault="000513AF" w:rsidP="00943827">
            <w:pPr>
              <w:ind w:left="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757E7BC0" w14:textId="77777777" w:rsidR="000513AF" w:rsidRPr="009D61C4" w:rsidRDefault="000513AF" w:rsidP="00943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61C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70" w:type="dxa"/>
            <w:vAlign w:val="center"/>
          </w:tcPr>
          <w:p w14:paraId="105E5CD4" w14:textId="77777777" w:rsidR="000513AF" w:rsidRPr="00D81097" w:rsidRDefault="000513AF" w:rsidP="00943827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 w:rsidRPr="00D81097">
              <w:rPr>
                <w:rFonts w:ascii="Arial" w:hAnsi="Arial" w:cs="Arial"/>
                <w:sz w:val="14"/>
                <w:szCs w:val="12"/>
              </w:rPr>
              <w:t>Exceptional</w:t>
            </w:r>
          </w:p>
        </w:tc>
      </w:tr>
      <w:tr w:rsidR="00AA4E7D" w:rsidRPr="00D81097" w14:paraId="511004AE" w14:textId="77777777" w:rsidTr="001925A5">
        <w:trPr>
          <w:trHeight w:val="214"/>
        </w:trPr>
        <w:tc>
          <w:tcPr>
            <w:tcW w:w="3443" w:type="dxa"/>
            <w:vMerge/>
            <w:tcBorders>
              <w:right w:val="single" w:sz="4" w:space="0" w:color="auto"/>
            </w:tcBorders>
          </w:tcPr>
          <w:p w14:paraId="3DD43388" w14:textId="77777777" w:rsidR="00AA4E7D" w:rsidRPr="00D81097" w:rsidRDefault="00AA4E7D" w:rsidP="00943827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14:paraId="10C9ACF8" w14:textId="77777777" w:rsidR="00AA4E7D" w:rsidRPr="00D81097" w:rsidRDefault="00AA4E7D" w:rsidP="00943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14:paraId="23FD614A" w14:textId="77777777" w:rsidR="00AA4E7D" w:rsidRPr="00D81097" w:rsidRDefault="00AA4E7D" w:rsidP="0094382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0096AE7C" w14:textId="77777777" w:rsidR="00AA4E7D" w:rsidRPr="009D61C4" w:rsidRDefault="00AA4E7D" w:rsidP="00943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5" w:type="dxa"/>
            <w:vAlign w:val="bottom"/>
          </w:tcPr>
          <w:p w14:paraId="77245055" w14:textId="589FAC02" w:rsidR="00AA4E7D" w:rsidRPr="009D61C4" w:rsidRDefault="00AA4E7D" w:rsidP="0094382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3+</w:t>
            </w:r>
          </w:p>
        </w:tc>
        <w:tc>
          <w:tcPr>
            <w:tcW w:w="2070" w:type="dxa"/>
            <w:vAlign w:val="center"/>
          </w:tcPr>
          <w:p w14:paraId="472AD3E6" w14:textId="77777777" w:rsidR="00AA4E7D" w:rsidRPr="00D81097" w:rsidRDefault="00AA4E7D" w:rsidP="00943827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Met/Exceeded Expectations*</w:t>
            </w:r>
          </w:p>
        </w:tc>
      </w:tr>
      <w:tr w:rsidR="000513AF" w:rsidRPr="00D81097" w14:paraId="7544C3A4" w14:textId="77777777" w:rsidTr="00943827">
        <w:trPr>
          <w:trHeight w:val="214"/>
        </w:trPr>
        <w:tc>
          <w:tcPr>
            <w:tcW w:w="3443" w:type="dxa"/>
            <w:vMerge/>
            <w:tcBorders>
              <w:right w:val="single" w:sz="4" w:space="0" w:color="auto"/>
            </w:tcBorders>
          </w:tcPr>
          <w:p w14:paraId="6E907727" w14:textId="77777777" w:rsidR="000513AF" w:rsidRPr="00D81097" w:rsidRDefault="000513AF" w:rsidP="00943827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14:paraId="3737FB3F" w14:textId="77777777" w:rsidR="000513AF" w:rsidRPr="00D81097" w:rsidRDefault="000513AF" w:rsidP="00943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14:paraId="79AE5EE6" w14:textId="77777777" w:rsidR="000513AF" w:rsidRPr="00D81097" w:rsidRDefault="000513AF" w:rsidP="0094382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317B948B" w14:textId="77777777" w:rsidR="000513AF" w:rsidRPr="009D61C4" w:rsidRDefault="000513AF" w:rsidP="00943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70" w:type="dxa"/>
            <w:vAlign w:val="center"/>
          </w:tcPr>
          <w:p w14:paraId="6CFE5D0E" w14:textId="77777777" w:rsidR="000513AF" w:rsidRPr="00D81097" w:rsidRDefault="000513AF" w:rsidP="00943827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Needs Improvement</w:t>
            </w:r>
          </w:p>
        </w:tc>
      </w:tr>
      <w:tr w:rsidR="000513AF" w:rsidRPr="00D81097" w14:paraId="13219F7C" w14:textId="77777777" w:rsidTr="00943827">
        <w:trPr>
          <w:trHeight w:val="214"/>
        </w:trPr>
        <w:tc>
          <w:tcPr>
            <w:tcW w:w="3443" w:type="dxa"/>
            <w:vMerge/>
            <w:tcBorders>
              <w:right w:val="single" w:sz="4" w:space="0" w:color="auto"/>
            </w:tcBorders>
          </w:tcPr>
          <w:p w14:paraId="6A125799" w14:textId="77777777" w:rsidR="000513AF" w:rsidRPr="00D81097" w:rsidRDefault="000513AF" w:rsidP="00943827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14:paraId="5CB76D82" w14:textId="77777777" w:rsidR="000513AF" w:rsidRPr="00D81097" w:rsidRDefault="000513AF" w:rsidP="00943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14:paraId="03F107C5" w14:textId="77777777" w:rsidR="000513AF" w:rsidRPr="00D81097" w:rsidRDefault="000513AF" w:rsidP="0094382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50C3C77D" w14:textId="77777777" w:rsidR="000513AF" w:rsidRPr="009D61C4" w:rsidRDefault="000513AF" w:rsidP="00943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1C8E5B9" w14:textId="77777777" w:rsidR="000513AF" w:rsidRPr="00D81097" w:rsidRDefault="000513AF" w:rsidP="00943827">
            <w:pPr>
              <w:widowControl w:val="0"/>
              <w:rPr>
                <w:rFonts w:ascii="Arial" w:hAnsi="Arial" w:cs="Arial"/>
                <w:sz w:val="14"/>
                <w:szCs w:val="12"/>
              </w:rPr>
            </w:pPr>
            <w:r w:rsidRPr="00D81097">
              <w:rPr>
                <w:rFonts w:ascii="Arial" w:hAnsi="Arial" w:cs="Arial"/>
                <w:sz w:val="14"/>
                <w:szCs w:val="12"/>
              </w:rPr>
              <w:t>Unsatisfactory</w:t>
            </w:r>
          </w:p>
        </w:tc>
      </w:tr>
      <w:tr w:rsidR="000513AF" w:rsidRPr="00D81097" w14:paraId="36FEA811" w14:textId="77777777" w:rsidTr="00943827">
        <w:trPr>
          <w:trHeight w:val="449"/>
        </w:trPr>
        <w:tc>
          <w:tcPr>
            <w:tcW w:w="3443" w:type="dxa"/>
            <w:vMerge/>
            <w:tcBorders>
              <w:right w:val="single" w:sz="4" w:space="0" w:color="auto"/>
            </w:tcBorders>
          </w:tcPr>
          <w:p w14:paraId="0BF01126" w14:textId="77777777" w:rsidR="000513AF" w:rsidRPr="00D81097" w:rsidRDefault="000513AF" w:rsidP="00943827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14:paraId="13CE92A8" w14:textId="77777777" w:rsidR="000513AF" w:rsidRPr="00D81097" w:rsidRDefault="000513AF" w:rsidP="00943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right w:val="nil"/>
            </w:tcBorders>
          </w:tcPr>
          <w:p w14:paraId="76DD052E" w14:textId="77777777" w:rsidR="000513AF" w:rsidRPr="00D81097" w:rsidRDefault="000513AF" w:rsidP="0094382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bottom"/>
          </w:tcPr>
          <w:p w14:paraId="181CA0DC" w14:textId="77777777" w:rsidR="000513AF" w:rsidRPr="00D81097" w:rsidRDefault="000513AF" w:rsidP="00943827">
            <w:pPr>
              <w:jc w:val="center"/>
              <w:rPr>
                <w:rFonts w:ascii="Arial Black" w:hAnsi="Arial Black" w:cs="Arial"/>
                <w:b/>
                <w:sz w:val="2"/>
                <w:szCs w:val="1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1D53E82C" w14:textId="77777777" w:rsidR="000513AF" w:rsidRPr="00D81097" w:rsidRDefault="000513AF" w:rsidP="00943827">
            <w:pPr>
              <w:jc w:val="center"/>
              <w:rPr>
                <w:rFonts w:ascii="Arial Black" w:hAnsi="Arial Black" w:cs="Arial"/>
                <w:b/>
                <w:sz w:val="2"/>
                <w:szCs w:val="12"/>
              </w:rPr>
            </w:pPr>
          </w:p>
        </w:tc>
      </w:tr>
    </w:tbl>
    <w:p w14:paraId="40F2AE8B" w14:textId="056C56DE" w:rsidR="00943827" w:rsidRDefault="00943827">
      <w:pPr>
        <w:rPr>
          <w:sz w:val="2"/>
          <w:szCs w:val="2"/>
        </w:rPr>
      </w:pPr>
    </w:p>
    <w:tbl>
      <w:tblPr>
        <w:tblW w:w="144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10980"/>
      </w:tblGrid>
      <w:tr w:rsidR="00943827" w:rsidRPr="008F03E5" w14:paraId="657F269A" w14:textId="77777777" w:rsidTr="007474A3">
        <w:trPr>
          <w:trHeight w:val="5120"/>
          <w:tblHeader/>
        </w:trPr>
        <w:tc>
          <w:tcPr>
            <w:tcW w:w="3443" w:type="dxa"/>
            <w:shd w:val="clear" w:color="auto" w:fill="365F91"/>
          </w:tcPr>
          <w:p w14:paraId="391EF066" w14:textId="77777777" w:rsidR="00943827" w:rsidRPr="006A1F54" w:rsidRDefault="00943827" w:rsidP="005873F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br/>
              <w:t>Next Year’s Goals</w:t>
            </w:r>
          </w:p>
        </w:tc>
        <w:tc>
          <w:tcPr>
            <w:tcW w:w="10980" w:type="dxa"/>
            <w:shd w:val="clear" w:color="auto" w:fill="auto"/>
          </w:tcPr>
          <w:p w14:paraId="72F95417" w14:textId="77777777" w:rsidR="00943827" w:rsidRDefault="00943827" w:rsidP="005873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1BEACB" w14:textId="77777777" w:rsidR="00943827" w:rsidRDefault="00943827" w:rsidP="005873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0B5213" w14:textId="77777777" w:rsidR="00943827" w:rsidRDefault="00943827" w:rsidP="005873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588510" w14:textId="77777777" w:rsidR="00943827" w:rsidRDefault="00943827" w:rsidP="005873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F56857" w14:textId="77777777" w:rsidR="00943827" w:rsidRDefault="00943827" w:rsidP="005873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B0ADEA" w14:textId="77777777" w:rsidR="00943827" w:rsidRDefault="00943827" w:rsidP="005873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CE1D1" w14:textId="77777777" w:rsidR="00943827" w:rsidRDefault="00943827" w:rsidP="005873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3FF9DA" w14:textId="77777777" w:rsidR="00943827" w:rsidRDefault="00943827" w:rsidP="005873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60DB64" w14:textId="77777777" w:rsidR="00943827" w:rsidRDefault="00943827" w:rsidP="005873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D51D6" w14:textId="77777777" w:rsidR="00943827" w:rsidRDefault="00943827" w:rsidP="005873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955A9" w14:textId="77777777" w:rsidR="00943827" w:rsidRDefault="00943827" w:rsidP="005873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802D9" w14:textId="77777777" w:rsidR="00943827" w:rsidRDefault="00943827" w:rsidP="005873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C1F921" w14:textId="77777777" w:rsidR="00943827" w:rsidRPr="008F03E5" w:rsidRDefault="00943827" w:rsidP="005873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F8C3F3" w14:textId="77777777" w:rsidR="00E51CBE" w:rsidRDefault="00E51CBE">
      <w:pPr>
        <w:rPr>
          <w:sz w:val="2"/>
          <w:szCs w:val="2"/>
        </w:rPr>
      </w:pPr>
    </w:p>
    <w:p w14:paraId="37823198" w14:textId="77777777" w:rsidR="00F019D0" w:rsidRDefault="00F019D0">
      <w:pPr>
        <w:rPr>
          <w:sz w:val="2"/>
          <w:szCs w:val="2"/>
        </w:rPr>
      </w:pPr>
    </w:p>
    <w:p w14:paraId="18B578C6" w14:textId="77777777" w:rsidR="00F019D0" w:rsidRPr="001C4260" w:rsidRDefault="00F019D0">
      <w:pPr>
        <w:rPr>
          <w:sz w:val="2"/>
          <w:szCs w:val="2"/>
        </w:rPr>
      </w:pPr>
    </w:p>
    <w:tbl>
      <w:tblPr>
        <w:tblW w:w="144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384"/>
        <w:gridCol w:w="4472"/>
        <w:gridCol w:w="1125"/>
        <w:gridCol w:w="4999"/>
      </w:tblGrid>
      <w:tr w:rsidR="008F03E5" w:rsidRPr="008F03E5" w14:paraId="51B1E6E3" w14:textId="77777777" w:rsidTr="007474A3">
        <w:trPr>
          <w:trHeight w:val="998"/>
          <w:tblHeader/>
        </w:trPr>
        <w:tc>
          <w:tcPr>
            <w:tcW w:w="3443" w:type="dxa"/>
            <w:shd w:val="clear" w:color="auto" w:fill="365F91"/>
          </w:tcPr>
          <w:p w14:paraId="04E714A2" w14:textId="77777777" w:rsidR="008F03E5" w:rsidRPr="006A1F54" w:rsidRDefault="006A1F54" w:rsidP="0055599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="008F03E5" w:rsidRPr="006A1F54">
              <w:rPr>
                <w:rFonts w:ascii="Arial" w:hAnsi="Arial" w:cs="Arial"/>
                <w:b/>
                <w:color w:val="FFFFFF"/>
                <w:sz w:val="20"/>
                <w:szCs w:val="20"/>
              </w:rPr>
              <w:t>Employee Comments</w:t>
            </w:r>
          </w:p>
        </w:tc>
        <w:tc>
          <w:tcPr>
            <w:tcW w:w="10980" w:type="dxa"/>
            <w:gridSpan w:val="4"/>
            <w:shd w:val="clear" w:color="auto" w:fill="auto"/>
          </w:tcPr>
          <w:p w14:paraId="300F3004" w14:textId="77777777" w:rsidR="00463B50" w:rsidRPr="008F03E5" w:rsidRDefault="00463B50" w:rsidP="005559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070" w:rsidRPr="00D81097" w14:paraId="2E1C63DE" w14:textId="77777777" w:rsidTr="009610F7">
        <w:trPr>
          <w:trHeight w:val="432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37FB6" w14:textId="77777777" w:rsidR="00943827" w:rsidRDefault="00943827" w:rsidP="000B3C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73C84" w14:textId="77777777" w:rsidR="00943827" w:rsidRDefault="00943827" w:rsidP="000B3C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94DCC" w14:textId="77777777" w:rsidR="00A07070" w:rsidRPr="00D81097" w:rsidRDefault="000B3C63" w:rsidP="000B3C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Manager</w:t>
            </w:r>
            <w:r w:rsidR="009C4121" w:rsidRPr="00D81097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4472" w:type="dxa"/>
            <w:tcBorders>
              <w:top w:val="nil"/>
              <w:left w:val="nil"/>
              <w:right w:val="nil"/>
            </w:tcBorders>
            <w:vAlign w:val="bottom"/>
          </w:tcPr>
          <w:p w14:paraId="3A0A6DA4" w14:textId="77777777" w:rsidR="00A07070" w:rsidRPr="00D81097" w:rsidRDefault="00A07070" w:rsidP="005559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D00F3" w14:textId="77777777" w:rsidR="00A07070" w:rsidRPr="00D81097" w:rsidRDefault="00A07070" w:rsidP="00555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09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999" w:type="dxa"/>
            <w:tcBorders>
              <w:top w:val="nil"/>
              <w:left w:val="nil"/>
              <w:right w:val="nil"/>
            </w:tcBorders>
            <w:vAlign w:val="bottom"/>
          </w:tcPr>
          <w:p w14:paraId="1CBA31FC" w14:textId="77777777" w:rsidR="00A07070" w:rsidRPr="008F03E5" w:rsidRDefault="00A07070" w:rsidP="005559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2CF" w:rsidRPr="00D81097" w14:paraId="435469CC" w14:textId="77777777" w:rsidTr="009610F7">
        <w:trPr>
          <w:trHeight w:val="432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014E4" w14:textId="77777777" w:rsidR="009432CF" w:rsidRPr="00D81097" w:rsidRDefault="009432CF" w:rsidP="000B3C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097">
              <w:rPr>
                <w:rFonts w:ascii="Arial" w:hAnsi="Arial" w:cs="Arial"/>
                <w:b/>
                <w:sz w:val="20"/>
                <w:szCs w:val="20"/>
              </w:rPr>
              <w:t>Dual</w:t>
            </w:r>
            <w:r w:rsidR="00327865" w:rsidRPr="00D81097">
              <w:rPr>
                <w:rFonts w:ascii="Arial" w:hAnsi="Arial" w:cs="Arial"/>
                <w:b/>
                <w:sz w:val="20"/>
                <w:szCs w:val="20"/>
              </w:rPr>
              <w:t xml:space="preserve"> Report </w:t>
            </w:r>
            <w:r w:rsidR="000B3C63">
              <w:rPr>
                <w:rFonts w:ascii="Arial" w:hAnsi="Arial" w:cs="Arial"/>
                <w:b/>
                <w:sz w:val="20"/>
                <w:szCs w:val="20"/>
              </w:rPr>
              <w:t>Manager</w:t>
            </w:r>
            <w:r w:rsidRPr="00D81097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44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9E2F1E" w14:textId="77777777" w:rsidR="009432CF" w:rsidRPr="00D81097" w:rsidRDefault="009432CF" w:rsidP="005559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265E5" w14:textId="77777777" w:rsidR="009432CF" w:rsidRPr="00D81097" w:rsidRDefault="009432CF" w:rsidP="00555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09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9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8BCD6C" w14:textId="77777777" w:rsidR="009432CF" w:rsidRPr="00D81097" w:rsidRDefault="009432CF" w:rsidP="005559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070" w:rsidRPr="00D81097" w14:paraId="5A5EFA0E" w14:textId="77777777" w:rsidTr="009610F7">
        <w:trPr>
          <w:trHeight w:val="432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B8E7A" w14:textId="77777777" w:rsidR="00874E92" w:rsidRPr="00D81097" w:rsidRDefault="00874E92" w:rsidP="0055599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81097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  <w:p w14:paraId="7145B037" w14:textId="77777777" w:rsidR="00A07070" w:rsidRPr="00D81097" w:rsidRDefault="001C00A7" w:rsidP="00555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097">
              <w:rPr>
                <w:rFonts w:ascii="Arial" w:hAnsi="Arial" w:cs="Arial"/>
                <w:b/>
                <w:sz w:val="20"/>
                <w:szCs w:val="20"/>
              </w:rPr>
              <w:t>Second Level Review</w:t>
            </w:r>
            <w:r w:rsidR="009C4121" w:rsidRPr="00D81097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44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861C47" w14:textId="77777777" w:rsidR="00A07070" w:rsidRPr="00D81097" w:rsidRDefault="00A07070" w:rsidP="005559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791A8" w14:textId="77777777" w:rsidR="00A07070" w:rsidRPr="00D81097" w:rsidRDefault="00A07070" w:rsidP="00555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09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9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9BA6E8" w14:textId="77777777" w:rsidR="00A07070" w:rsidRPr="00D81097" w:rsidRDefault="00A07070" w:rsidP="005559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070" w:rsidRPr="00D81097" w14:paraId="3301EE4E" w14:textId="77777777" w:rsidTr="009610F7">
        <w:trPr>
          <w:trHeight w:val="391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BDAE2" w14:textId="77777777" w:rsidR="00A07070" w:rsidRPr="00D81097" w:rsidRDefault="00A07070" w:rsidP="00555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097">
              <w:rPr>
                <w:rFonts w:ascii="Arial" w:hAnsi="Arial" w:cs="Arial"/>
                <w:b/>
                <w:sz w:val="20"/>
                <w:szCs w:val="20"/>
              </w:rPr>
              <w:t>Employee</w:t>
            </w:r>
            <w:r w:rsidR="009C4121" w:rsidRPr="00D81097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44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3F8C3E1" w14:textId="77777777" w:rsidR="00A07070" w:rsidRPr="00D81097" w:rsidRDefault="00A07070" w:rsidP="005559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F55EC" w14:textId="77777777" w:rsidR="00A07070" w:rsidRPr="00D81097" w:rsidRDefault="00A07070" w:rsidP="00555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09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9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1007A3" w14:textId="77777777" w:rsidR="00A07070" w:rsidRPr="00D81097" w:rsidRDefault="00A07070" w:rsidP="005559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070" w:rsidRPr="00D81097" w14:paraId="663D6277" w14:textId="77777777" w:rsidTr="009610F7">
        <w:trPr>
          <w:trHeight w:val="305"/>
        </w:trPr>
        <w:tc>
          <w:tcPr>
            <w:tcW w:w="1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FE400" w14:textId="77777777" w:rsidR="00EE0E36" w:rsidRDefault="00A07070" w:rsidP="001C4260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 w:rsidRPr="00D81097">
              <w:rPr>
                <w:rFonts w:ascii="Arial" w:hAnsi="Arial" w:cs="Arial"/>
                <w:i/>
                <w:sz w:val="16"/>
                <w:szCs w:val="16"/>
              </w:rPr>
              <w:t>Your signature on this form acknowledges that you have read the information and your supervisor has reviewed it with you.</w:t>
            </w:r>
          </w:p>
          <w:p w14:paraId="1E7AC0A6" w14:textId="77777777" w:rsidR="004D2D97" w:rsidRPr="00D81097" w:rsidRDefault="004D2D97" w:rsidP="001C4260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BF757FB" w14:textId="77777777" w:rsidR="004A3011" w:rsidRDefault="004D2D97" w:rsidP="00317CD2">
      <w:r w:rsidRPr="00D20D5D">
        <w:rPr>
          <w:rFonts w:ascii="Arial" w:hAnsi="Arial" w:cs="Arial"/>
          <w:b/>
          <w:i/>
          <w:sz w:val="16"/>
          <w:szCs w:val="16"/>
        </w:rPr>
        <w:t>Important Note:</w:t>
      </w:r>
      <w:r>
        <w:rPr>
          <w:rFonts w:ascii="Arial" w:hAnsi="Arial" w:cs="Arial"/>
          <w:i/>
          <w:sz w:val="16"/>
          <w:szCs w:val="16"/>
        </w:rPr>
        <w:t xml:space="preserve">  In accordance with CT State Law, you have the right, should you disagree with any of the information contained in this document to submit a written statement explaining your position.  This statement will be maintained as part of your personnel file.  Once signed and completed, a copy of this form, along with any attachments, should be sent to your HR Generalist.</w:t>
      </w:r>
    </w:p>
    <w:sectPr w:rsidR="004A3011" w:rsidSect="00F019D0">
      <w:headerReference w:type="default" r:id="rId8"/>
      <w:pgSz w:w="15840" w:h="12240" w:orient="landscape" w:code="1"/>
      <w:pgMar w:top="1620" w:right="720" w:bottom="432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8959" w14:textId="77777777" w:rsidR="00C9529F" w:rsidRDefault="00C9529F">
      <w:r>
        <w:separator/>
      </w:r>
    </w:p>
  </w:endnote>
  <w:endnote w:type="continuationSeparator" w:id="0">
    <w:p w14:paraId="20B4F8AF" w14:textId="77777777" w:rsidR="00C9529F" w:rsidRDefault="00C9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D926" w14:textId="77777777" w:rsidR="00C9529F" w:rsidRDefault="00C9529F">
      <w:r>
        <w:separator/>
      </w:r>
    </w:p>
  </w:footnote>
  <w:footnote w:type="continuationSeparator" w:id="0">
    <w:p w14:paraId="54A656FA" w14:textId="77777777" w:rsidR="00C9529F" w:rsidRDefault="00C9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53CF" w14:textId="77777777" w:rsidR="003F71FC" w:rsidRDefault="008252ED" w:rsidP="00F4339E">
    <w:pPr>
      <w:pStyle w:val="Header"/>
      <w:jc w:val="right"/>
    </w:pPr>
    <w:r>
      <w:rPr>
        <w:b/>
        <w:noProof/>
        <w:color w:val="1F497D"/>
      </w:rPr>
      <w:drawing>
        <wp:anchor distT="0" distB="0" distL="114300" distR="114300" simplePos="0" relativeHeight="251657728" behindDoc="0" locked="0" layoutInCell="1" allowOverlap="1" wp14:anchorId="0932949F" wp14:editId="747C4CA9">
          <wp:simplePos x="0" y="0"/>
          <wp:positionH relativeFrom="column">
            <wp:posOffset>6172200</wp:posOffset>
          </wp:positionH>
          <wp:positionV relativeFrom="paragraph">
            <wp:posOffset>104775</wp:posOffset>
          </wp:positionV>
          <wp:extent cx="2971800" cy="774700"/>
          <wp:effectExtent l="19050" t="0" r="0" b="0"/>
          <wp:wrapNone/>
          <wp:docPr id="1" name="Picture 1" descr="Managing-banner3-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aging-banner3-g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D30F55" w14:textId="77777777" w:rsidR="003F71FC" w:rsidRDefault="003F71FC" w:rsidP="00317CD2">
    <w:pPr>
      <w:pStyle w:val="Header"/>
      <w:rPr>
        <w:rFonts w:ascii="Arial" w:hAnsi="Arial" w:cs="Arial"/>
        <w:b/>
        <w:color w:val="1F497D"/>
        <w:sz w:val="32"/>
        <w:szCs w:val="32"/>
      </w:rPr>
    </w:pPr>
  </w:p>
  <w:p w14:paraId="50FFEF44" w14:textId="77777777" w:rsidR="003F71FC" w:rsidRPr="00317CD2" w:rsidRDefault="003F71FC" w:rsidP="00317CD2">
    <w:pPr>
      <w:pStyle w:val="Header"/>
      <w:rPr>
        <w:b/>
        <w:color w:val="1F497D"/>
      </w:rPr>
    </w:pPr>
    <w:r w:rsidRPr="00317CD2">
      <w:rPr>
        <w:rFonts w:ascii="Arial" w:hAnsi="Arial" w:cs="Arial"/>
        <w:b/>
        <w:color w:val="1F497D"/>
        <w:sz w:val="32"/>
        <w:szCs w:val="32"/>
      </w:rPr>
      <w:t>Performance Management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700"/>
    <w:multiLevelType w:val="hybridMultilevel"/>
    <w:tmpl w:val="7F2C2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6281"/>
    <w:multiLevelType w:val="hybridMultilevel"/>
    <w:tmpl w:val="93A47242"/>
    <w:lvl w:ilvl="0" w:tplc="981A98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A50E9"/>
    <w:multiLevelType w:val="hybridMultilevel"/>
    <w:tmpl w:val="8172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C3B9F"/>
    <w:multiLevelType w:val="hybridMultilevel"/>
    <w:tmpl w:val="D62E3D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1048F8">
      <w:start w:val="1"/>
      <w:numFmt w:val="bullet"/>
      <w:lvlText w:val=""/>
      <w:lvlJc w:val="left"/>
      <w:pPr>
        <w:tabs>
          <w:tab w:val="num" w:pos="360"/>
        </w:tabs>
        <w:ind w:left="0" w:firstLine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C149B"/>
    <w:multiLevelType w:val="hybridMultilevel"/>
    <w:tmpl w:val="68444F9A"/>
    <w:lvl w:ilvl="0" w:tplc="4392B5B6">
      <w:start w:val="1"/>
      <w:numFmt w:val="bullet"/>
      <w:lvlText w:val=""/>
      <w:lvlJc w:val="left"/>
      <w:pPr>
        <w:tabs>
          <w:tab w:val="num" w:pos="360"/>
        </w:tabs>
        <w:ind w:left="0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5620"/>
    <w:multiLevelType w:val="hybridMultilevel"/>
    <w:tmpl w:val="9CA63354"/>
    <w:lvl w:ilvl="0" w:tplc="4392B5B6">
      <w:start w:val="1"/>
      <w:numFmt w:val="bullet"/>
      <w:lvlText w:val=""/>
      <w:lvlJc w:val="left"/>
      <w:pPr>
        <w:tabs>
          <w:tab w:val="num" w:pos="360"/>
        </w:tabs>
        <w:ind w:left="0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60B45"/>
    <w:multiLevelType w:val="hybridMultilevel"/>
    <w:tmpl w:val="115E8D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F6088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FC062A6"/>
    <w:multiLevelType w:val="hybridMultilevel"/>
    <w:tmpl w:val="A608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2F93"/>
    <w:multiLevelType w:val="hybridMultilevel"/>
    <w:tmpl w:val="B9DEFA5C"/>
    <w:lvl w:ilvl="0" w:tplc="4392B5B6">
      <w:start w:val="1"/>
      <w:numFmt w:val="bullet"/>
      <w:lvlText w:val=""/>
      <w:lvlJc w:val="left"/>
      <w:pPr>
        <w:tabs>
          <w:tab w:val="num" w:pos="360"/>
        </w:tabs>
        <w:ind w:left="0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4204B"/>
    <w:multiLevelType w:val="hybridMultilevel"/>
    <w:tmpl w:val="18A6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D0269"/>
    <w:multiLevelType w:val="hybridMultilevel"/>
    <w:tmpl w:val="CF48B350"/>
    <w:lvl w:ilvl="0" w:tplc="961048F8">
      <w:start w:val="1"/>
      <w:numFmt w:val="bullet"/>
      <w:lvlText w:val=""/>
      <w:lvlJc w:val="left"/>
      <w:pPr>
        <w:tabs>
          <w:tab w:val="num" w:pos="360"/>
        </w:tabs>
        <w:ind w:left="0" w:firstLine="144"/>
      </w:pPr>
      <w:rPr>
        <w:rFonts w:ascii="Symbol" w:hAnsi="Symbol" w:hint="default"/>
      </w:rPr>
    </w:lvl>
    <w:lvl w:ilvl="1" w:tplc="7EA04BC8">
      <w:start w:val="1"/>
      <w:numFmt w:val="bullet"/>
      <w:lvlText w:val=""/>
      <w:lvlJc w:val="left"/>
      <w:pPr>
        <w:tabs>
          <w:tab w:val="num" w:pos="288"/>
        </w:tabs>
        <w:ind w:left="21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B703B"/>
    <w:multiLevelType w:val="hybridMultilevel"/>
    <w:tmpl w:val="0F56C2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260F0"/>
    <w:multiLevelType w:val="hybridMultilevel"/>
    <w:tmpl w:val="53AE9B22"/>
    <w:lvl w:ilvl="0" w:tplc="961048F8">
      <w:start w:val="1"/>
      <w:numFmt w:val="bullet"/>
      <w:lvlText w:val=""/>
      <w:lvlJc w:val="left"/>
      <w:pPr>
        <w:tabs>
          <w:tab w:val="num" w:pos="360"/>
        </w:tabs>
        <w:ind w:left="0" w:firstLine="144"/>
      </w:pPr>
      <w:rPr>
        <w:rFonts w:ascii="Symbol" w:hAnsi="Symbol" w:hint="default"/>
      </w:rPr>
    </w:lvl>
    <w:lvl w:ilvl="1" w:tplc="1D4E9D32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247FC"/>
    <w:multiLevelType w:val="multilevel"/>
    <w:tmpl w:val="72B4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55FDC"/>
    <w:multiLevelType w:val="hybridMultilevel"/>
    <w:tmpl w:val="72B4BF32"/>
    <w:lvl w:ilvl="0" w:tplc="981A9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54606"/>
    <w:multiLevelType w:val="hybridMultilevel"/>
    <w:tmpl w:val="259630A2"/>
    <w:lvl w:ilvl="0" w:tplc="481A6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09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EE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6F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4F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4C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A1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23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25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D120C5B"/>
    <w:multiLevelType w:val="multilevel"/>
    <w:tmpl w:val="750E2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F5B5345"/>
    <w:multiLevelType w:val="hybridMultilevel"/>
    <w:tmpl w:val="8AC6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61C96"/>
    <w:multiLevelType w:val="multilevel"/>
    <w:tmpl w:val="CF48B35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14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16" w:hanging="21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B3B00"/>
    <w:multiLevelType w:val="hybridMultilevel"/>
    <w:tmpl w:val="41BE7E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490BEC"/>
    <w:multiLevelType w:val="multilevel"/>
    <w:tmpl w:val="B170A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0"/>
  </w:num>
  <w:num w:numId="5">
    <w:abstractNumId w:val="12"/>
  </w:num>
  <w:num w:numId="6">
    <w:abstractNumId w:val="3"/>
  </w:num>
  <w:num w:numId="7">
    <w:abstractNumId w:val="1"/>
  </w:num>
  <w:num w:numId="8">
    <w:abstractNumId w:val="15"/>
  </w:num>
  <w:num w:numId="9">
    <w:abstractNumId w:val="14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19"/>
  </w:num>
  <w:num w:numId="15">
    <w:abstractNumId w:val="13"/>
  </w:num>
  <w:num w:numId="16">
    <w:abstractNumId w:val="6"/>
  </w:num>
  <w:num w:numId="17">
    <w:abstractNumId w:val="20"/>
  </w:num>
  <w:num w:numId="18">
    <w:abstractNumId w:val="2"/>
  </w:num>
  <w:num w:numId="19">
    <w:abstractNumId w:val="8"/>
  </w:num>
  <w:num w:numId="20">
    <w:abstractNumId w:val="18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EE"/>
    <w:rsid w:val="00007B92"/>
    <w:rsid w:val="000104A2"/>
    <w:rsid w:val="00010C5A"/>
    <w:rsid w:val="000513AF"/>
    <w:rsid w:val="000638AB"/>
    <w:rsid w:val="000660CF"/>
    <w:rsid w:val="000740FB"/>
    <w:rsid w:val="00077D13"/>
    <w:rsid w:val="00081FD2"/>
    <w:rsid w:val="00096986"/>
    <w:rsid w:val="00097990"/>
    <w:rsid w:val="000B1204"/>
    <w:rsid w:val="000B3C63"/>
    <w:rsid w:val="000B7E27"/>
    <w:rsid w:val="000D2537"/>
    <w:rsid w:val="000D6DC0"/>
    <w:rsid w:val="000F6B0E"/>
    <w:rsid w:val="000F7D74"/>
    <w:rsid w:val="001048FC"/>
    <w:rsid w:val="00107339"/>
    <w:rsid w:val="00112149"/>
    <w:rsid w:val="00132A24"/>
    <w:rsid w:val="001459FB"/>
    <w:rsid w:val="001554C7"/>
    <w:rsid w:val="00181D30"/>
    <w:rsid w:val="0018273F"/>
    <w:rsid w:val="001A0D9E"/>
    <w:rsid w:val="001C00A7"/>
    <w:rsid w:val="001C16F1"/>
    <w:rsid w:val="001C4260"/>
    <w:rsid w:val="001C5A7B"/>
    <w:rsid w:val="001D5432"/>
    <w:rsid w:val="001F2D2C"/>
    <w:rsid w:val="001F76E0"/>
    <w:rsid w:val="00227D9E"/>
    <w:rsid w:val="00235F8B"/>
    <w:rsid w:val="00275E47"/>
    <w:rsid w:val="00277BB3"/>
    <w:rsid w:val="0029214D"/>
    <w:rsid w:val="002A560D"/>
    <w:rsid w:val="002B1B3E"/>
    <w:rsid w:val="002B5109"/>
    <w:rsid w:val="002C5EF1"/>
    <w:rsid w:val="002D03E3"/>
    <w:rsid w:val="002F1A48"/>
    <w:rsid w:val="00307291"/>
    <w:rsid w:val="00310CE0"/>
    <w:rsid w:val="0031176C"/>
    <w:rsid w:val="00317CD2"/>
    <w:rsid w:val="00327865"/>
    <w:rsid w:val="00330D79"/>
    <w:rsid w:val="00342FD7"/>
    <w:rsid w:val="00355047"/>
    <w:rsid w:val="00364BBA"/>
    <w:rsid w:val="00366331"/>
    <w:rsid w:val="00372C1F"/>
    <w:rsid w:val="003809F0"/>
    <w:rsid w:val="00383269"/>
    <w:rsid w:val="00387B46"/>
    <w:rsid w:val="0039051D"/>
    <w:rsid w:val="003A645F"/>
    <w:rsid w:val="003D2B27"/>
    <w:rsid w:val="003E6F66"/>
    <w:rsid w:val="003F71FC"/>
    <w:rsid w:val="0041628C"/>
    <w:rsid w:val="00421319"/>
    <w:rsid w:val="004233E4"/>
    <w:rsid w:val="004331E6"/>
    <w:rsid w:val="00433926"/>
    <w:rsid w:val="00447959"/>
    <w:rsid w:val="00454212"/>
    <w:rsid w:val="00454311"/>
    <w:rsid w:val="0046100D"/>
    <w:rsid w:val="00461D7C"/>
    <w:rsid w:val="0046321F"/>
    <w:rsid w:val="00463B50"/>
    <w:rsid w:val="00465331"/>
    <w:rsid w:val="004802E9"/>
    <w:rsid w:val="004A06D6"/>
    <w:rsid w:val="004A3011"/>
    <w:rsid w:val="004B1259"/>
    <w:rsid w:val="004B1999"/>
    <w:rsid w:val="004B624E"/>
    <w:rsid w:val="004C249F"/>
    <w:rsid w:val="004C42CF"/>
    <w:rsid w:val="004D2D97"/>
    <w:rsid w:val="00521B93"/>
    <w:rsid w:val="00524ECA"/>
    <w:rsid w:val="00530E5F"/>
    <w:rsid w:val="005363C5"/>
    <w:rsid w:val="005369EC"/>
    <w:rsid w:val="00555994"/>
    <w:rsid w:val="00561779"/>
    <w:rsid w:val="005863C4"/>
    <w:rsid w:val="005904FA"/>
    <w:rsid w:val="00591C69"/>
    <w:rsid w:val="00594455"/>
    <w:rsid w:val="005A4D62"/>
    <w:rsid w:val="005B14E7"/>
    <w:rsid w:val="005B7946"/>
    <w:rsid w:val="005C6905"/>
    <w:rsid w:val="005E1A21"/>
    <w:rsid w:val="005E471D"/>
    <w:rsid w:val="005F5B64"/>
    <w:rsid w:val="00605037"/>
    <w:rsid w:val="00605363"/>
    <w:rsid w:val="00625733"/>
    <w:rsid w:val="00635EB4"/>
    <w:rsid w:val="006403C5"/>
    <w:rsid w:val="006474C7"/>
    <w:rsid w:val="00656B0A"/>
    <w:rsid w:val="0066532C"/>
    <w:rsid w:val="00696C81"/>
    <w:rsid w:val="006A1E7F"/>
    <w:rsid w:val="006A1F54"/>
    <w:rsid w:val="006F3D8F"/>
    <w:rsid w:val="006F78A6"/>
    <w:rsid w:val="00703509"/>
    <w:rsid w:val="00704AFA"/>
    <w:rsid w:val="007052CC"/>
    <w:rsid w:val="007168A6"/>
    <w:rsid w:val="00727A73"/>
    <w:rsid w:val="007474A3"/>
    <w:rsid w:val="007539A6"/>
    <w:rsid w:val="0075752F"/>
    <w:rsid w:val="00764D3A"/>
    <w:rsid w:val="0077038E"/>
    <w:rsid w:val="00781AC4"/>
    <w:rsid w:val="007B1BE4"/>
    <w:rsid w:val="007C0750"/>
    <w:rsid w:val="007C7DA3"/>
    <w:rsid w:val="007D4C53"/>
    <w:rsid w:val="007D791D"/>
    <w:rsid w:val="007F3A57"/>
    <w:rsid w:val="00801A3D"/>
    <w:rsid w:val="0080677B"/>
    <w:rsid w:val="008067AB"/>
    <w:rsid w:val="00810B60"/>
    <w:rsid w:val="008125D1"/>
    <w:rsid w:val="00814A08"/>
    <w:rsid w:val="00825041"/>
    <w:rsid w:val="008252ED"/>
    <w:rsid w:val="008348D4"/>
    <w:rsid w:val="0084721D"/>
    <w:rsid w:val="00851EFF"/>
    <w:rsid w:val="00856ABA"/>
    <w:rsid w:val="00865969"/>
    <w:rsid w:val="00874E92"/>
    <w:rsid w:val="008840BB"/>
    <w:rsid w:val="00894E47"/>
    <w:rsid w:val="008A15A4"/>
    <w:rsid w:val="008A4FC1"/>
    <w:rsid w:val="008B7413"/>
    <w:rsid w:val="008C15F1"/>
    <w:rsid w:val="008C17EB"/>
    <w:rsid w:val="008C4FF5"/>
    <w:rsid w:val="008C5EC0"/>
    <w:rsid w:val="008F03E5"/>
    <w:rsid w:val="00902FB3"/>
    <w:rsid w:val="00907868"/>
    <w:rsid w:val="00907CFA"/>
    <w:rsid w:val="0091334E"/>
    <w:rsid w:val="009432CF"/>
    <w:rsid w:val="00943827"/>
    <w:rsid w:val="00945F2E"/>
    <w:rsid w:val="009610F7"/>
    <w:rsid w:val="00964D15"/>
    <w:rsid w:val="00984416"/>
    <w:rsid w:val="009924A3"/>
    <w:rsid w:val="009926F6"/>
    <w:rsid w:val="00992A6F"/>
    <w:rsid w:val="009C4121"/>
    <w:rsid w:val="009C6C26"/>
    <w:rsid w:val="009D4E53"/>
    <w:rsid w:val="009D61C4"/>
    <w:rsid w:val="009F410D"/>
    <w:rsid w:val="009F5999"/>
    <w:rsid w:val="009F612B"/>
    <w:rsid w:val="00A00017"/>
    <w:rsid w:val="00A07070"/>
    <w:rsid w:val="00A07596"/>
    <w:rsid w:val="00A11A09"/>
    <w:rsid w:val="00A14B0A"/>
    <w:rsid w:val="00A22BC3"/>
    <w:rsid w:val="00A26C98"/>
    <w:rsid w:val="00A3507C"/>
    <w:rsid w:val="00A35145"/>
    <w:rsid w:val="00A35EE0"/>
    <w:rsid w:val="00A465EC"/>
    <w:rsid w:val="00A46A85"/>
    <w:rsid w:val="00A52993"/>
    <w:rsid w:val="00A53B3A"/>
    <w:rsid w:val="00A736BB"/>
    <w:rsid w:val="00A8176D"/>
    <w:rsid w:val="00AA268C"/>
    <w:rsid w:val="00AA4E7D"/>
    <w:rsid w:val="00AB3801"/>
    <w:rsid w:val="00AB3EEE"/>
    <w:rsid w:val="00AC6C80"/>
    <w:rsid w:val="00AE3F08"/>
    <w:rsid w:val="00AF3627"/>
    <w:rsid w:val="00AF753B"/>
    <w:rsid w:val="00AF7EC4"/>
    <w:rsid w:val="00B03003"/>
    <w:rsid w:val="00B03054"/>
    <w:rsid w:val="00B3278D"/>
    <w:rsid w:val="00B50610"/>
    <w:rsid w:val="00B54A85"/>
    <w:rsid w:val="00B5766C"/>
    <w:rsid w:val="00B67658"/>
    <w:rsid w:val="00B70C2F"/>
    <w:rsid w:val="00BA42C3"/>
    <w:rsid w:val="00BB0629"/>
    <w:rsid w:val="00BC4A5F"/>
    <w:rsid w:val="00BE3D68"/>
    <w:rsid w:val="00BE4EA6"/>
    <w:rsid w:val="00C109E7"/>
    <w:rsid w:val="00C12ED6"/>
    <w:rsid w:val="00C13DB2"/>
    <w:rsid w:val="00C16FF9"/>
    <w:rsid w:val="00C2281A"/>
    <w:rsid w:val="00C53E12"/>
    <w:rsid w:val="00C604CB"/>
    <w:rsid w:val="00C7121D"/>
    <w:rsid w:val="00C83779"/>
    <w:rsid w:val="00C87E3B"/>
    <w:rsid w:val="00C9529F"/>
    <w:rsid w:val="00CB1180"/>
    <w:rsid w:val="00CC158A"/>
    <w:rsid w:val="00CC4FE1"/>
    <w:rsid w:val="00CD62DC"/>
    <w:rsid w:val="00CD783F"/>
    <w:rsid w:val="00CF603E"/>
    <w:rsid w:val="00D033AD"/>
    <w:rsid w:val="00D0393B"/>
    <w:rsid w:val="00D053C6"/>
    <w:rsid w:val="00D118F6"/>
    <w:rsid w:val="00D132AF"/>
    <w:rsid w:val="00D2141B"/>
    <w:rsid w:val="00D2751E"/>
    <w:rsid w:val="00D3254A"/>
    <w:rsid w:val="00D330DC"/>
    <w:rsid w:val="00D336B9"/>
    <w:rsid w:val="00D34E7C"/>
    <w:rsid w:val="00D80F45"/>
    <w:rsid w:val="00D81097"/>
    <w:rsid w:val="00D82DB9"/>
    <w:rsid w:val="00DA2E8F"/>
    <w:rsid w:val="00DC0E7F"/>
    <w:rsid w:val="00DC4A6C"/>
    <w:rsid w:val="00DF7D98"/>
    <w:rsid w:val="00E0184D"/>
    <w:rsid w:val="00E04B47"/>
    <w:rsid w:val="00E23EEC"/>
    <w:rsid w:val="00E304E4"/>
    <w:rsid w:val="00E31742"/>
    <w:rsid w:val="00E31C66"/>
    <w:rsid w:val="00E31FB2"/>
    <w:rsid w:val="00E423C9"/>
    <w:rsid w:val="00E50D9F"/>
    <w:rsid w:val="00E51CBE"/>
    <w:rsid w:val="00E715A2"/>
    <w:rsid w:val="00E74F66"/>
    <w:rsid w:val="00E80AD6"/>
    <w:rsid w:val="00E8103B"/>
    <w:rsid w:val="00E959D3"/>
    <w:rsid w:val="00EB6F9C"/>
    <w:rsid w:val="00EC2090"/>
    <w:rsid w:val="00EC64B1"/>
    <w:rsid w:val="00ED0CB6"/>
    <w:rsid w:val="00ED0FFB"/>
    <w:rsid w:val="00ED3025"/>
    <w:rsid w:val="00ED439C"/>
    <w:rsid w:val="00ED66B7"/>
    <w:rsid w:val="00EE0E36"/>
    <w:rsid w:val="00EF74A2"/>
    <w:rsid w:val="00F019D0"/>
    <w:rsid w:val="00F0542B"/>
    <w:rsid w:val="00F06F52"/>
    <w:rsid w:val="00F13B7F"/>
    <w:rsid w:val="00F264D0"/>
    <w:rsid w:val="00F2662A"/>
    <w:rsid w:val="00F2763F"/>
    <w:rsid w:val="00F334DC"/>
    <w:rsid w:val="00F4339E"/>
    <w:rsid w:val="00F5691D"/>
    <w:rsid w:val="00F60F9F"/>
    <w:rsid w:val="00F64620"/>
    <w:rsid w:val="00F67C81"/>
    <w:rsid w:val="00F71236"/>
    <w:rsid w:val="00F72216"/>
    <w:rsid w:val="00F72F68"/>
    <w:rsid w:val="00F95D1A"/>
    <w:rsid w:val="00FA2187"/>
    <w:rsid w:val="00FA339A"/>
    <w:rsid w:val="00FA77AC"/>
    <w:rsid w:val="00FE230A"/>
    <w:rsid w:val="00FE2DB4"/>
    <w:rsid w:val="00FE7344"/>
    <w:rsid w:val="00FF0A41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1B484C5"/>
  <w15:docId w15:val="{F598E407-1881-4DA1-A956-250DEACA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3C9"/>
    <w:rPr>
      <w:sz w:val="24"/>
      <w:szCs w:val="24"/>
    </w:rPr>
  </w:style>
  <w:style w:type="paragraph" w:styleId="Heading2">
    <w:name w:val="heading 2"/>
    <w:basedOn w:val="Normal"/>
    <w:next w:val="Normal"/>
    <w:qFormat/>
    <w:rsid w:val="009F59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59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MSHeading1">
    <w:name w:val="TMS Heading 1"/>
    <w:basedOn w:val="Heading2"/>
    <w:autoRedefine/>
    <w:rsid w:val="009F5999"/>
    <w:pPr>
      <w:spacing w:before="100" w:beforeAutospacing="1" w:after="100" w:afterAutospacing="1"/>
    </w:pPr>
  </w:style>
  <w:style w:type="paragraph" w:customStyle="1" w:styleId="TMSHeading2">
    <w:name w:val="TMS Heading 2"/>
    <w:basedOn w:val="Normal"/>
    <w:autoRedefine/>
    <w:rsid w:val="009F5999"/>
    <w:pPr>
      <w:spacing w:before="100" w:beforeAutospacing="1" w:after="100" w:afterAutospacing="1"/>
    </w:pPr>
    <w:rPr>
      <w:b/>
      <w:sz w:val="26"/>
    </w:rPr>
  </w:style>
  <w:style w:type="paragraph" w:customStyle="1" w:styleId="TMSHeading3">
    <w:name w:val="TMS Heading 3"/>
    <w:basedOn w:val="Heading4"/>
    <w:autoRedefine/>
    <w:rsid w:val="009F5999"/>
    <w:pPr>
      <w:pBdr>
        <w:bottom w:val="single" w:sz="4" w:space="1" w:color="auto"/>
      </w:pBdr>
      <w:spacing w:before="100" w:beforeAutospacing="1" w:after="100" w:afterAutospacing="1"/>
    </w:pPr>
    <w:rPr>
      <w:rFonts w:ascii="Arial" w:hAnsi="Arial"/>
      <w:b w:val="0"/>
      <w:i/>
      <w:sz w:val="20"/>
    </w:rPr>
  </w:style>
  <w:style w:type="paragraph" w:customStyle="1" w:styleId="Style1">
    <w:name w:val="Style1"/>
    <w:basedOn w:val="TMSHeading1"/>
    <w:autoRedefine/>
    <w:rsid w:val="009F5999"/>
  </w:style>
  <w:style w:type="paragraph" w:customStyle="1" w:styleId="TMSHeadingB">
    <w:name w:val="TMS Heading B"/>
    <w:basedOn w:val="Normal"/>
    <w:autoRedefine/>
    <w:rsid w:val="009F5999"/>
    <w:pPr>
      <w:spacing w:before="100" w:beforeAutospacing="1" w:after="100" w:afterAutospacing="1"/>
    </w:pPr>
    <w:rPr>
      <w:b/>
    </w:rPr>
  </w:style>
  <w:style w:type="paragraph" w:styleId="Header">
    <w:name w:val="header"/>
    <w:basedOn w:val="Normal"/>
    <w:link w:val="HeaderChar"/>
    <w:uiPriority w:val="99"/>
    <w:rsid w:val="00275E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5E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5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0F4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4339E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BC4A5F"/>
    <w:rPr>
      <w:sz w:val="16"/>
      <w:szCs w:val="16"/>
    </w:rPr>
  </w:style>
  <w:style w:type="paragraph" w:styleId="CommentText">
    <w:name w:val="annotation text"/>
    <w:basedOn w:val="Normal"/>
    <w:semiHidden/>
    <w:rsid w:val="00BC4A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4A5F"/>
    <w:rPr>
      <w:b/>
      <w:bCs/>
    </w:rPr>
  </w:style>
  <w:style w:type="paragraph" w:styleId="ListParagraph">
    <w:name w:val="List Paragraph"/>
    <w:basedOn w:val="Normal"/>
    <w:uiPriority w:val="34"/>
    <w:qFormat/>
    <w:rsid w:val="0091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6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3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64D2-93AE-4D27-9B92-8A492788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3538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Name</vt:lpstr>
    </vt:vector>
  </TitlesOfParts>
  <Company>Yale University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Name</dc:title>
  <dc:creator>jrh57</dc:creator>
  <cp:lastModifiedBy>Rathsack, Lisa</cp:lastModifiedBy>
  <cp:revision>2</cp:revision>
  <cp:lastPrinted>2012-03-29T14:17:00Z</cp:lastPrinted>
  <dcterms:created xsi:type="dcterms:W3CDTF">2022-04-04T19:58:00Z</dcterms:created>
  <dcterms:modified xsi:type="dcterms:W3CDTF">2022-04-04T19:58:00Z</dcterms:modified>
</cp:coreProperties>
</file>